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5BF34" w14:textId="0A848F45" w:rsidR="008B6386" w:rsidRPr="00F0104B" w:rsidRDefault="008B6386" w:rsidP="00F0104B">
      <w:pPr>
        <w:spacing w:after="0" w:line="240" w:lineRule="auto"/>
        <w:jc w:val="center"/>
        <w:rPr>
          <w:rFonts w:ascii="Calibri" w:hAnsi="Calibri" w:cs="Calibri"/>
          <w:sz w:val="40"/>
          <w:szCs w:val="40"/>
        </w:rPr>
      </w:pPr>
      <w:r w:rsidRPr="00F0104B">
        <w:rPr>
          <w:rFonts w:ascii="Calibri" w:hAnsi="Calibri" w:cs="Calibri"/>
          <w:sz w:val="40"/>
          <w:szCs w:val="40"/>
        </w:rPr>
        <w:t>Joseph Ambrose Sr.</w:t>
      </w:r>
    </w:p>
    <w:p w14:paraId="2E3933F4" w14:textId="60BFAD62" w:rsidR="008B6386" w:rsidRPr="00F0104B" w:rsidRDefault="008B6386" w:rsidP="00F0104B">
      <w:pPr>
        <w:spacing w:after="0" w:line="240" w:lineRule="auto"/>
        <w:jc w:val="center"/>
        <w:rPr>
          <w:rFonts w:ascii="Calibri" w:hAnsi="Calibri" w:cs="Calibri"/>
          <w:sz w:val="40"/>
          <w:szCs w:val="40"/>
        </w:rPr>
      </w:pPr>
      <w:r w:rsidRPr="00F0104B">
        <w:rPr>
          <w:rFonts w:ascii="Calibri" w:hAnsi="Calibri" w:cs="Calibri"/>
          <w:sz w:val="40"/>
          <w:szCs w:val="40"/>
        </w:rPr>
        <w:t>May 22, 1915 – June 7, 1998</w:t>
      </w:r>
    </w:p>
    <w:p w14:paraId="77D9A92C" w14:textId="77777777" w:rsidR="00F0104B" w:rsidRPr="00F0104B" w:rsidRDefault="00F0104B" w:rsidP="00F0104B">
      <w:pPr>
        <w:spacing w:after="0" w:line="240" w:lineRule="auto"/>
        <w:jc w:val="center"/>
        <w:rPr>
          <w:rFonts w:ascii="Calibri" w:hAnsi="Calibri" w:cs="Calibri"/>
          <w:sz w:val="30"/>
          <w:szCs w:val="30"/>
        </w:rPr>
      </w:pPr>
    </w:p>
    <w:p w14:paraId="1BDC6A71" w14:textId="724FCF8A" w:rsidR="008B6386" w:rsidRDefault="008B6386" w:rsidP="00F0104B">
      <w:pPr>
        <w:spacing w:after="0" w:line="240" w:lineRule="auto"/>
        <w:jc w:val="center"/>
        <w:rPr>
          <w:rFonts w:ascii="Calibri" w:hAnsi="Calibri" w:cs="Calibri"/>
          <w:sz w:val="30"/>
          <w:szCs w:val="30"/>
        </w:rPr>
      </w:pPr>
      <w:r w:rsidRPr="00F0104B">
        <w:rPr>
          <w:rFonts w:ascii="Calibri" w:hAnsi="Calibri" w:cs="Calibri"/>
          <w:noProof/>
          <w:sz w:val="30"/>
          <w:szCs w:val="30"/>
        </w:rPr>
        <w:drawing>
          <wp:inline distT="0" distB="0" distL="0" distR="0" wp14:anchorId="24F6577F" wp14:editId="6E5435AB">
            <wp:extent cx="3161030" cy="1333500"/>
            <wp:effectExtent l="0" t="0" r="1270" b="0"/>
            <wp:docPr id="1302864557" name="Picture 1" descr="A close-up of a grave st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864557" name="Picture 1" descr="A close-up of a grave stone&#10;&#10;AI-generated content may be incorrect."/>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15375" b="21305"/>
                    <a:stretch/>
                  </pic:blipFill>
                  <pic:spPr bwMode="auto">
                    <a:xfrm>
                      <a:off x="0" y="0"/>
                      <a:ext cx="3180123" cy="1341554"/>
                    </a:xfrm>
                    <a:prstGeom prst="rect">
                      <a:avLst/>
                    </a:prstGeom>
                    <a:noFill/>
                    <a:ln>
                      <a:noFill/>
                    </a:ln>
                    <a:extLst>
                      <a:ext uri="{53640926-AAD7-44D8-BBD7-CCE9431645EC}">
                        <a14:shadowObscured xmlns:a14="http://schemas.microsoft.com/office/drawing/2010/main"/>
                      </a:ext>
                    </a:extLst>
                  </pic:spPr>
                </pic:pic>
              </a:graphicData>
            </a:graphic>
          </wp:inline>
        </w:drawing>
      </w:r>
    </w:p>
    <w:p w14:paraId="057DF719" w14:textId="77777777" w:rsidR="00F0104B" w:rsidRPr="00F0104B" w:rsidRDefault="00F0104B" w:rsidP="00F0104B">
      <w:pPr>
        <w:spacing w:after="0" w:line="240" w:lineRule="auto"/>
        <w:rPr>
          <w:rFonts w:ascii="Calibri" w:hAnsi="Calibri" w:cs="Calibri"/>
          <w:sz w:val="30"/>
          <w:szCs w:val="30"/>
        </w:rPr>
      </w:pPr>
    </w:p>
    <w:p w14:paraId="7EF36502" w14:textId="47C5004E" w:rsidR="008B6386" w:rsidRPr="00F0104B" w:rsidRDefault="008B6386" w:rsidP="00F0104B">
      <w:pPr>
        <w:spacing w:after="0" w:line="240" w:lineRule="auto"/>
        <w:rPr>
          <w:rFonts w:ascii="Calibri" w:hAnsi="Calibri" w:cs="Calibri"/>
          <w:sz w:val="30"/>
          <w:szCs w:val="30"/>
        </w:rPr>
      </w:pPr>
      <w:r w:rsidRPr="00F0104B">
        <w:rPr>
          <w:rFonts w:ascii="Calibri" w:hAnsi="Calibri" w:cs="Calibri"/>
          <w:sz w:val="30"/>
          <w:szCs w:val="30"/>
        </w:rPr>
        <w:t xml:space="preserve">   Joseph Ambrose, Sr. of St. James, LA at Columbia Dixon Medical, Baton Rouge, LA on Sunday, June 7, </w:t>
      </w:r>
      <w:proofErr w:type="gramStart"/>
      <w:r w:rsidRPr="00F0104B">
        <w:rPr>
          <w:rFonts w:ascii="Calibri" w:hAnsi="Calibri" w:cs="Calibri"/>
          <w:sz w:val="30"/>
          <w:szCs w:val="30"/>
        </w:rPr>
        <w:t>1998</w:t>
      </w:r>
      <w:proofErr w:type="gramEnd"/>
      <w:r w:rsidRPr="00F0104B">
        <w:rPr>
          <w:rFonts w:ascii="Calibri" w:hAnsi="Calibri" w:cs="Calibri"/>
          <w:sz w:val="30"/>
          <w:szCs w:val="30"/>
        </w:rPr>
        <w:t xml:space="preserve"> at 3:00 pm.  Beloved husband of Mrs. Fl</w:t>
      </w:r>
      <w:r w:rsidR="00F0104B" w:rsidRPr="00F0104B">
        <w:rPr>
          <w:rFonts w:ascii="Calibri" w:hAnsi="Calibri" w:cs="Calibri"/>
          <w:sz w:val="30"/>
          <w:szCs w:val="30"/>
        </w:rPr>
        <w:t>o</w:t>
      </w:r>
      <w:r w:rsidRPr="00F0104B">
        <w:rPr>
          <w:rFonts w:ascii="Calibri" w:hAnsi="Calibri" w:cs="Calibri"/>
          <w:sz w:val="30"/>
          <w:szCs w:val="30"/>
        </w:rPr>
        <w:t xml:space="preserve">restine Jane Ambrose, Son of the late Louis and Louise Ambrose.  Beloved father of Jerralyn Ambrose-Clark, Joyce A. Hazelwood, Janice M. Roussell, Joseph Ambrose, Jr., J. P. Ambrose, Jules A. Ambrose, Sr., Jeffery A. Ambrose Sr. and the late Louise Ambrose.  Brother of Lawrence Ambrose, Sr. and the late </w:t>
      </w:r>
      <w:proofErr w:type="spellStart"/>
      <w:r w:rsidRPr="00F0104B">
        <w:rPr>
          <w:rFonts w:ascii="Calibri" w:hAnsi="Calibri" w:cs="Calibri"/>
          <w:sz w:val="30"/>
          <w:szCs w:val="30"/>
        </w:rPr>
        <w:t>Lebora</w:t>
      </w:r>
      <w:proofErr w:type="spellEnd"/>
      <w:r w:rsidRPr="00F0104B">
        <w:rPr>
          <w:rFonts w:ascii="Calibri" w:hAnsi="Calibri" w:cs="Calibri"/>
          <w:sz w:val="30"/>
          <w:szCs w:val="30"/>
        </w:rPr>
        <w:t xml:space="preserve"> and Louis Ambrose, Jr.  Also survived by 35 grandchildren, 23 great grandchildren, a host of nieces, nephews, sisters and brothers-in-law, daughters and sons-in-law, cousins and friends.  A native of Vacherie and a resident of St. James, LA.  Age 83 years.</w:t>
      </w:r>
    </w:p>
    <w:p w14:paraId="651C84E6" w14:textId="5F918FC3" w:rsidR="008B6386" w:rsidRDefault="008B6386" w:rsidP="00F0104B">
      <w:pPr>
        <w:spacing w:after="0" w:line="240" w:lineRule="auto"/>
        <w:rPr>
          <w:rFonts w:ascii="Calibri" w:hAnsi="Calibri" w:cs="Calibri"/>
          <w:sz w:val="30"/>
          <w:szCs w:val="30"/>
        </w:rPr>
      </w:pPr>
      <w:r w:rsidRPr="00F0104B">
        <w:rPr>
          <w:rFonts w:ascii="Calibri" w:hAnsi="Calibri" w:cs="Calibri"/>
          <w:sz w:val="30"/>
          <w:szCs w:val="30"/>
        </w:rPr>
        <w:t xml:space="preserve">   Relatives and friends of the family, also priest and parishioners of St. James Catholic Church, St. Phillip Catholic Church, Crowder Church of Christ. St. Luke B.C., First Baptist Church, Highway B.C. and neighboring churches, members of Friends of Faith Society, American Leion Post 565 </w:t>
      </w:r>
      <w:r w:rsidR="00F0104B" w:rsidRPr="00F0104B">
        <w:rPr>
          <w:rFonts w:ascii="Calibri" w:hAnsi="Calibri" w:cs="Calibri"/>
          <w:sz w:val="30"/>
          <w:szCs w:val="30"/>
        </w:rPr>
        <w:t>–</w:t>
      </w:r>
      <w:r w:rsidRPr="00F0104B">
        <w:rPr>
          <w:rFonts w:ascii="Calibri" w:hAnsi="Calibri" w:cs="Calibri"/>
          <w:sz w:val="30"/>
          <w:szCs w:val="30"/>
        </w:rPr>
        <w:t xml:space="preserve"> Vacherie</w:t>
      </w:r>
      <w:r w:rsidR="00F0104B" w:rsidRPr="00F0104B">
        <w:rPr>
          <w:rFonts w:ascii="Calibri" w:hAnsi="Calibri" w:cs="Calibri"/>
          <w:sz w:val="30"/>
          <w:szCs w:val="30"/>
        </w:rPr>
        <w:t xml:space="preserve">, employees of the US Navy, </w:t>
      </w:r>
      <w:proofErr w:type="spellStart"/>
      <w:r w:rsidR="00F0104B" w:rsidRPr="00F0104B">
        <w:rPr>
          <w:rFonts w:ascii="Calibri" w:hAnsi="Calibri" w:cs="Calibri"/>
          <w:sz w:val="30"/>
          <w:szCs w:val="30"/>
        </w:rPr>
        <w:t>Amedysis</w:t>
      </w:r>
      <w:proofErr w:type="spellEnd"/>
      <w:r w:rsidR="00F0104B" w:rsidRPr="00F0104B">
        <w:rPr>
          <w:rFonts w:ascii="Calibri" w:hAnsi="Calibri" w:cs="Calibri"/>
          <w:sz w:val="30"/>
          <w:szCs w:val="30"/>
        </w:rPr>
        <w:t>, Sunshine Home Health, Capital Home Health, 1846 Carpenter Local, Local No. 60, Union Carbide, U.S. Postal Dept. – N.O, Orleans Parish School System, St. James Parish School System, Occidental Chemical, Chevron Chemical, are invited to attend a Mass of Christian Burial on Friday, June 12, 1998 at 11:00 am from the St. James Catholic Church, St. James, LA.  Father Howard Hall, celebrant.  Entombment church mausoleum.  Visitation at the church after 9:00 am.  Recitation of the rosary at 9:30 am.  NO WAKE.  Earl Baloney &amp; Sons in charge of arrangements.</w:t>
      </w:r>
    </w:p>
    <w:p w14:paraId="467B4FFD" w14:textId="77777777" w:rsidR="00F0104B" w:rsidRPr="00F0104B" w:rsidRDefault="00F0104B" w:rsidP="00F0104B">
      <w:pPr>
        <w:spacing w:after="0" w:line="240" w:lineRule="auto"/>
        <w:rPr>
          <w:rFonts w:ascii="Calibri" w:hAnsi="Calibri" w:cs="Calibri"/>
          <w:sz w:val="30"/>
          <w:szCs w:val="30"/>
        </w:rPr>
      </w:pPr>
    </w:p>
    <w:p w14:paraId="56859000" w14:textId="7E9C82C8" w:rsidR="00F0104B" w:rsidRPr="00F0104B" w:rsidRDefault="00F0104B" w:rsidP="00F0104B">
      <w:pPr>
        <w:spacing w:after="0" w:line="240" w:lineRule="auto"/>
        <w:rPr>
          <w:rFonts w:ascii="Calibri" w:hAnsi="Calibri" w:cs="Calibri"/>
          <w:sz w:val="30"/>
          <w:szCs w:val="30"/>
        </w:rPr>
      </w:pPr>
      <w:r w:rsidRPr="00F0104B">
        <w:rPr>
          <w:rFonts w:ascii="Calibri" w:hAnsi="Calibri" w:cs="Calibri"/>
          <w:sz w:val="30"/>
          <w:szCs w:val="30"/>
        </w:rPr>
        <w:t>Unknown newspaper clipping</w:t>
      </w:r>
    </w:p>
    <w:p w14:paraId="47801EE7" w14:textId="77777777" w:rsidR="008B6386" w:rsidRDefault="008B6386"/>
    <w:sectPr w:rsidR="008B6386" w:rsidSect="00F0104B">
      <w:pgSz w:w="12240" w:h="1728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386"/>
    <w:rsid w:val="008B6386"/>
    <w:rsid w:val="00F0104B"/>
    <w:rsid w:val="00F30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7398"/>
  <w15:chartTrackingRefBased/>
  <w15:docId w15:val="{A3F3D1E0-91A7-4503-AC0E-84C75A66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63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63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63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63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63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63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63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63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63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3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63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63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63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63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63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63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63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6386"/>
    <w:rPr>
      <w:rFonts w:eastAsiaTheme="majorEastAsia" w:cstheme="majorBidi"/>
      <w:color w:val="272727" w:themeColor="text1" w:themeTint="D8"/>
    </w:rPr>
  </w:style>
  <w:style w:type="paragraph" w:styleId="Title">
    <w:name w:val="Title"/>
    <w:basedOn w:val="Normal"/>
    <w:next w:val="Normal"/>
    <w:link w:val="TitleChar"/>
    <w:uiPriority w:val="10"/>
    <w:qFormat/>
    <w:rsid w:val="008B63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63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63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63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6386"/>
    <w:pPr>
      <w:spacing w:before="160"/>
      <w:jc w:val="center"/>
    </w:pPr>
    <w:rPr>
      <w:i/>
      <w:iCs/>
      <w:color w:val="404040" w:themeColor="text1" w:themeTint="BF"/>
    </w:rPr>
  </w:style>
  <w:style w:type="character" w:customStyle="1" w:styleId="QuoteChar">
    <w:name w:val="Quote Char"/>
    <w:basedOn w:val="DefaultParagraphFont"/>
    <w:link w:val="Quote"/>
    <w:uiPriority w:val="29"/>
    <w:rsid w:val="008B6386"/>
    <w:rPr>
      <w:i/>
      <w:iCs/>
      <w:color w:val="404040" w:themeColor="text1" w:themeTint="BF"/>
    </w:rPr>
  </w:style>
  <w:style w:type="paragraph" w:styleId="ListParagraph">
    <w:name w:val="List Paragraph"/>
    <w:basedOn w:val="Normal"/>
    <w:uiPriority w:val="34"/>
    <w:qFormat/>
    <w:rsid w:val="008B6386"/>
    <w:pPr>
      <w:ind w:left="720"/>
      <w:contextualSpacing/>
    </w:pPr>
  </w:style>
  <w:style w:type="character" w:styleId="IntenseEmphasis">
    <w:name w:val="Intense Emphasis"/>
    <w:basedOn w:val="DefaultParagraphFont"/>
    <w:uiPriority w:val="21"/>
    <w:qFormat/>
    <w:rsid w:val="008B6386"/>
    <w:rPr>
      <w:i/>
      <w:iCs/>
      <w:color w:val="0F4761" w:themeColor="accent1" w:themeShade="BF"/>
    </w:rPr>
  </w:style>
  <w:style w:type="paragraph" w:styleId="IntenseQuote">
    <w:name w:val="Intense Quote"/>
    <w:basedOn w:val="Normal"/>
    <w:next w:val="Normal"/>
    <w:link w:val="IntenseQuoteChar"/>
    <w:uiPriority w:val="30"/>
    <w:qFormat/>
    <w:rsid w:val="008B63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6386"/>
    <w:rPr>
      <w:i/>
      <w:iCs/>
      <w:color w:val="0F4761" w:themeColor="accent1" w:themeShade="BF"/>
    </w:rPr>
  </w:style>
  <w:style w:type="character" w:styleId="IntenseReference">
    <w:name w:val="Intense Reference"/>
    <w:basedOn w:val="DefaultParagraphFont"/>
    <w:uiPriority w:val="32"/>
    <w:qFormat/>
    <w:rsid w:val="008B638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252</Words>
  <Characters>1439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1</cp:revision>
  <dcterms:created xsi:type="dcterms:W3CDTF">2025-01-27T16:08:00Z</dcterms:created>
  <dcterms:modified xsi:type="dcterms:W3CDTF">2025-01-27T16:28:00Z</dcterms:modified>
</cp:coreProperties>
</file>