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7E824FB2" w:rsidR="00AD68ED" w:rsidRPr="00C6775F" w:rsidRDefault="004B7D16" w:rsidP="004B7D1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Ethel Mae (Harris) Keller</w:t>
      </w:r>
    </w:p>
    <w:p w14:paraId="17191E58" w14:textId="49D71741" w:rsidR="00AD68ED" w:rsidRDefault="004B7D16" w:rsidP="004B7D1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1947 – March 10, 2017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2CC2171A">
            <wp:extent cx="2564130" cy="2298044"/>
            <wp:effectExtent l="0" t="0" r="7620" b="762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678568" cy="240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F9B04D9" w14:textId="2C525DF2" w:rsidR="004B7D16" w:rsidRPr="004B7D16" w:rsidRDefault="004B7D16" w:rsidP="004B7D1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4B7D16">
        <w:rPr>
          <w:rFonts w:ascii="Calibri" w:hAnsi="Calibri" w:cs="Calibri"/>
          <w:sz w:val="30"/>
          <w:szCs w:val="30"/>
        </w:rPr>
        <w:t xml:space="preserve">Ethel Mae Harris Keller, age 68, on Friday, March 10, </w:t>
      </w:r>
      <w:proofErr w:type="gramStart"/>
      <w:r w:rsidRPr="004B7D16">
        <w:rPr>
          <w:rFonts w:ascii="Calibri" w:hAnsi="Calibri" w:cs="Calibri"/>
          <w:sz w:val="30"/>
          <w:szCs w:val="30"/>
        </w:rPr>
        <w:t>2017</w:t>
      </w:r>
      <w:proofErr w:type="gramEnd"/>
      <w:r w:rsidRPr="004B7D16">
        <w:rPr>
          <w:rFonts w:ascii="Calibri" w:hAnsi="Calibri" w:cs="Calibri"/>
          <w:sz w:val="30"/>
          <w:szCs w:val="30"/>
        </w:rPr>
        <w:t xml:space="preserve"> at Thibodeaux Regional Hospital.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B7D16">
        <w:rPr>
          <w:rFonts w:ascii="Calibri" w:hAnsi="Calibri" w:cs="Calibri"/>
          <w:sz w:val="30"/>
          <w:szCs w:val="30"/>
        </w:rPr>
        <w:t>Daughter of the late Daniel and Viola Harris.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B7D16">
        <w:rPr>
          <w:rFonts w:ascii="Calibri" w:hAnsi="Calibri" w:cs="Calibri"/>
          <w:sz w:val="30"/>
          <w:szCs w:val="30"/>
        </w:rPr>
        <w:t>Wife of Morris Keller.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B7D16">
        <w:rPr>
          <w:rFonts w:ascii="Calibri" w:hAnsi="Calibri" w:cs="Calibri"/>
          <w:sz w:val="30"/>
          <w:szCs w:val="30"/>
        </w:rPr>
        <w:t>Mother of Ann, Joseph and Laron (Angelle) Harris.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B7D16">
        <w:rPr>
          <w:rFonts w:ascii="Calibri" w:hAnsi="Calibri" w:cs="Calibri"/>
          <w:sz w:val="30"/>
          <w:szCs w:val="30"/>
        </w:rPr>
        <w:t>Sister of Arthur</w:t>
      </w:r>
      <w:r>
        <w:rPr>
          <w:rFonts w:ascii="Calibri" w:hAnsi="Calibri" w:cs="Calibri"/>
          <w:sz w:val="30"/>
          <w:szCs w:val="30"/>
        </w:rPr>
        <w:t xml:space="preserve"> </w:t>
      </w:r>
      <w:r w:rsidRPr="004B7D16">
        <w:rPr>
          <w:rFonts w:ascii="Calibri" w:hAnsi="Calibri" w:cs="Calibri"/>
          <w:sz w:val="30"/>
          <w:szCs w:val="30"/>
        </w:rPr>
        <w:t>(Ruby)</w:t>
      </w:r>
      <w:r>
        <w:rPr>
          <w:rFonts w:ascii="Calibri" w:hAnsi="Calibri" w:cs="Calibri"/>
          <w:sz w:val="30"/>
          <w:szCs w:val="30"/>
        </w:rPr>
        <w:t xml:space="preserve"> </w:t>
      </w:r>
      <w:r w:rsidRPr="004B7D16">
        <w:rPr>
          <w:rFonts w:ascii="Calibri" w:hAnsi="Calibri" w:cs="Calibri"/>
          <w:sz w:val="30"/>
          <w:szCs w:val="30"/>
        </w:rPr>
        <w:t>Harris. Also survived by four grandchildren and three great grandchildren, other relatives and friends.</w:t>
      </w:r>
    </w:p>
    <w:p w14:paraId="5915D96A" w14:textId="77777777" w:rsidR="004B7D16" w:rsidRPr="004B7D16" w:rsidRDefault="004B7D16" w:rsidP="004B7D1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6429685" w14:textId="77777777" w:rsidR="004B7D16" w:rsidRPr="004B7D16" w:rsidRDefault="004B7D16" w:rsidP="004B7D1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4B7D16">
        <w:rPr>
          <w:rFonts w:ascii="Calibri" w:hAnsi="Calibri" w:cs="Calibri"/>
          <w:sz w:val="30"/>
          <w:szCs w:val="30"/>
        </w:rPr>
        <w:t>Relatives and friends of the family, also priests and parishioners of St. James Catholic Church are invited to attend a Mass of Christian Burial on Saturday, March 18,2017 from St. James Catholic Church, 6613 Highway 18, St. James, LA. Visitation begins at 9:00am followed by service time at 11:00am. Father Reuben Dykes, Celebrant. Interment in the church cemetery.</w:t>
      </w:r>
    </w:p>
    <w:p w14:paraId="1BAD66A8" w14:textId="6EEAE8A0" w:rsidR="005D0F8F" w:rsidRDefault="005D0F8F" w:rsidP="004B7D1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C7F8EC1" w14:textId="7EBB99A1" w:rsidR="004B7D16" w:rsidRDefault="004B7D16" w:rsidP="004B7D1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Treasures of Life Funeral Services, Gramercy, Louisiana</w:t>
      </w:r>
    </w:p>
    <w:sectPr w:rsidR="004B7D16" w:rsidSect="004B7D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B41F9"/>
    <w:rsid w:val="004B7D16"/>
    <w:rsid w:val="004D4C62"/>
    <w:rsid w:val="005038D8"/>
    <w:rsid w:val="00514136"/>
    <w:rsid w:val="005649AC"/>
    <w:rsid w:val="00597965"/>
    <w:rsid w:val="005D0F8F"/>
    <w:rsid w:val="00633B69"/>
    <w:rsid w:val="00657919"/>
    <w:rsid w:val="00676BB7"/>
    <w:rsid w:val="006B41E8"/>
    <w:rsid w:val="006C2A58"/>
    <w:rsid w:val="007249DE"/>
    <w:rsid w:val="007344CA"/>
    <w:rsid w:val="00775AF1"/>
    <w:rsid w:val="007A151B"/>
    <w:rsid w:val="00962A13"/>
    <w:rsid w:val="00AD68ED"/>
    <w:rsid w:val="00B16662"/>
    <w:rsid w:val="00B716E1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2025-01-28T18:48:00Z</dcterms:created>
  <dcterms:modified xsi:type="dcterms:W3CDTF">2025-01-28T18:48:00Z</dcterms:modified>
</cp:coreProperties>
</file>