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102CBA60" w:rsidR="00AD68ED" w:rsidRPr="00AF03AB" w:rsidRDefault="00FA2FDE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Joel Eric Matherne</w:t>
      </w:r>
    </w:p>
    <w:p w14:paraId="17191E58" w14:textId="26AA4C4F" w:rsidR="00AD68ED" w:rsidRPr="00AF03AB" w:rsidRDefault="00FA2FDE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14, 1963 – September 1, 2023</w:t>
      </w:r>
    </w:p>
    <w:p w14:paraId="7CAB4319" w14:textId="77777777" w:rsidR="00DD4921" w:rsidRPr="00AF03AB" w:rsidRDefault="00DD4921" w:rsidP="00DE01A2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DE01A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58306060">
            <wp:extent cx="2987675" cy="2677635"/>
            <wp:effectExtent l="0" t="0" r="3175" b="889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3231363" cy="289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Pr="00AF03AB" w:rsidRDefault="00E73BD0" w:rsidP="00DE01A2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F619C91" w14:textId="77777777" w:rsidR="00FA2FDE" w:rsidRPr="00FA2FDE" w:rsidRDefault="00FA2FDE" w:rsidP="00FA2F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FA2FDE">
        <w:rPr>
          <w:rFonts w:ascii="Calibri" w:hAnsi="Calibri" w:cs="Calibri"/>
          <w:sz w:val="30"/>
          <w:szCs w:val="30"/>
        </w:rPr>
        <w:t xml:space="preserve">Joel "Happy Jack" Eric Matherne, 59, died Friday, September 1, 2023. Born December 14, </w:t>
      </w:r>
      <w:proofErr w:type="gramStart"/>
      <w:r w:rsidRPr="00FA2FDE">
        <w:rPr>
          <w:rFonts w:ascii="Calibri" w:hAnsi="Calibri" w:cs="Calibri"/>
          <w:sz w:val="30"/>
          <w:szCs w:val="30"/>
        </w:rPr>
        <w:t>1963</w:t>
      </w:r>
      <w:proofErr w:type="gramEnd"/>
      <w:r w:rsidRPr="00FA2FDE">
        <w:rPr>
          <w:rFonts w:ascii="Calibri" w:hAnsi="Calibri" w:cs="Calibri"/>
          <w:sz w:val="30"/>
          <w:szCs w:val="30"/>
        </w:rPr>
        <w:t xml:space="preserve"> he was a native and resident of St. James, Louisiana.</w:t>
      </w:r>
    </w:p>
    <w:p w14:paraId="3EC058A4" w14:textId="77777777" w:rsidR="00FA2FDE" w:rsidRPr="00FA2FDE" w:rsidRDefault="00FA2FDE" w:rsidP="00FA2FD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4156FFB" w14:textId="77777777" w:rsidR="00FA2FDE" w:rsidRPr="00FA2FDE" w:rsidRDefault="00FA2FDE" w:rsidP="00FA2F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FA2FDE">
        <w:rPr>
          <w:rFonts w:ascii="Calibri" w:hAnsi="Calibri" w:cs="Calibri"/>
          <w:sz w:val="30"/>
          <w:szCs w:val="30"/>
        </w:rPr>
        <w:t xml:space="preserve">A visitation will be held on Saturday, September 9, </w:t>
      </w:r>
      <w:proofErr w:type="gramStart"/>
      <w:r w:rsidRPr="00FA2FDE">
        <w:rPr>
          <w:rFonts w:ascii="Calibri" w:hAnsi="Calibri" w:cs="Calibri"/>
          <w:sz w:val="30"/>
          <w:szCs w:val="30"/>
        </w:rPr>
        <w:t>2023</w:t>
      </w:r>
      <w:proofErr w:type="gramEnd"/>
      <w:r w:rsidRPr="00FA2FDE">
        <w:rPr>
          <w:rFonts w:ascii="Calibri" w:hAnsi="Calibri" w:cs="Calibri"/>
          <w:sz w:val="30"/>
          <w:szCs w:val="30"/>
        </w:rPr>
        <w:t xml:space="preserve"> from 9:00 AM until service time at Saint James Catholic Church in St. James. A Memorial Mass will begin at 10:00 AM at the church with </w:t>
      </w:r>
      <w:proofErr w:type="gramStart"/>
      <w:r w:rsidRPr="00FA2FDE">
        <w:rPr>
          <w:rFonts w:ascii="Calibri" w:hAnsi="Calibri" w:cs="Calibri"/>
          <w:sz w:val="30"/>
          <w:szCs w:val="30"/>
        </w:rPr>
        <w:t>burial</w:t>
      </w:r>
      <w:proofErr w:type="gramEnd"/>
      <w:r w:rsidRPr="00FA2FDE">
        <w:rPr>
          <w:rFonts w:ascii="Calibri" w:hAnsi="Calibri" w:cs="Calibri"/>
          <w:sz w:val="30"/>
          <w:szCs w:val="30"/>
        </w:rPr>
        <w:t xml:space="preserve"> following in the church cemetery.</w:t>
      </w:r>
    </w:p>
    <w:p w14:paraId="7575D94E" w14:textId="77777777" w:rsidR="00FA2FDE" w:rsidRPr="00FA2FDE" w:rsidRDefault="00FA2FDE" w:rsidP="00FA2FD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51E7F8B" w14:textId="77777777" w:rsidR="00FA2FDE" w:rsidRPr="00FA2FDE" w:rsidRDefault="00FA2FDE" w:rsidP="00FA2F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FA2FDE">
        <w:rPr>
          <w:rFonts w:ascii="Calibri" w:hAnsi="Calibri" w:cs="Calibri"/>
          <w:sz w:val="30"/>
          <w:szCs w:val="30"/>
        </w:rPr>
        <w:t xml:space="preserve">He is survived by his wife of 14 years, Constance Miles Matherne; father, Fred Matherne; daughter, Angelica Lee; </w:t>
      </w:r>
      <w:proofErr w:type="gramStart"/>
      <w:r w:rsidRPr="00FA2FDE">
        <w:rPr>
          <w:rFonts w:ascii="Calibri" w:hAnsi="Calibri" w:cs="Calibri"/>
          <w:sz w:val="30"/>
          <w:szCs w:val="30"/>
        </w:rPr>
        <w:t>step daughter</w:t>
      </w:r>
      <w:proofErr w:type="gramEnd"/>
      <w:r w:rsidRPr="00FA2FDE">
        <w:rPr>
          <w:rFonts w:ascii="Calibri" w:hAnsi="Calibri" w:cs="Calibri"/>
          <w:sz w:val="30"/>
          <w:szCs w:val="30"/>
        </w:rPr>
        <w:t>, Laquanta Babin; step son, Glynn Williams (Sagan); siblings, Jeff Matherne (Dawn), Kerry Matherne (Wendy); step grandchildren, Kayden Davis, Rylie Babin, Demi Johnson, Kori Williams, Khai Allen and Kani Williams.</w:t>
      </w:r>
    </w:p>
    <w:p w14:paraId="3E0FDB3A" w14:textId="77777777" w:rsidR="00FA2FDE" w:rsidRPr="00FA2FDE" w:rsidRDefault="00FA2FDE" w:rsidP="00FA2FD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15A10D9" w14:textId="77777777" w:rsidR="00FA2FDE" w:rsidRPr="00FA2FDE" w:rsidRDefault="00FA2FDE" w:rsidP="00FA2F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FA2FDE">
        <w:rPr>
          <w:rFonts w:ascii="Calibri" w:hAnsi="Calibri" w:cs="Calibri"/>
          <w:sz w:val="30"/>
          <w:szCs w:val="30"/>
        </w:rPr>
        <w:t xml:space="preserve">He is preceded in death by his mother, Florence Matherne; one grandchild; </w:t>
      </w:r>
      <w:proofErr w:type="gramStart"/>
      <w:r w:rsidRPr="00FA2FDE">
        <w:rPr>
          <w:rFonts w:ascii="Calibri" w:hAnsi="Calibri" w:cs="Calibri"/>
          <w:sz w:val="30"/>
          <w:szCs w:val="30"/>
        </w:rPr>
        <w:t>mother in law</w:t>
      </w:r>
      <w:proofErr w:type="gramEnd"/>
      <w:r w:rsidRPr="00FA2FDE">
        <w:rPr>
          <w:rFonts w:ascii="Calibri" w:hAnsi="Calibri" w:cs="Calibri"/>
          <w:sz w:val="30"/>
          <w:szCs w:val="30"/>
        </w:rPr>
        <w:t>, Australia Miles.</w:t>
      </w:r>
    </w:p>
    <w:p w14:paraId="47D6E7FF" w14:textId="77777777" w:rsidR="00431684" w:rsidRDefault="00431684" w:rsidP="0043168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DDBDAC8" w14:textId="7187AC5F" w:rsidR="00431684" w:rsidRDefault="00FA2FDE" w:rsidP="0043168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Ordoyne Funeral Home, Thibodaux, Louisiana</w:t>
      </w:r>
    </w:p>
    <w:sectPr w:rsidR="00431684" w:rsidSect="00FA2F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7249DE"/>
    <w:rsid w:val="007344CA"/>
    <w:rsid w:val="00775AF1"/>
    <w:rsid w:val="00776921"/>
    <w:rsid w:val="007A151B"/>
    <w:rsid w:val="007F4132"/>
    <w:rsid w:val="00823557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C03DFA"/>
    <w:rsid w:val="00C6775F"/>
    <w:rsid w:val="00CB01DF"/>
    <w:rsid w:val="00DD4921"/>
    <w:rsid w:val="00DD61F2"/>
    <w:rsid w:val="00DD6DA9"/>
    <w:rsid w:val="00DE01A2"/>
    <w:rsid w:val="00E248B0"/>
    <w:rsid w:val="00E73BD0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2025-01-28T22:38:00Z</dcterms:created>
  <dcterms:modified xsi:type="dcterms:W3CDTF">2025-01-28T22:38:00Z</dcterms:modified>
</cp:coreProperties>
</file>