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5961ED61" w:rsidR="00AD68ED" w:rsidRPr="00AF03AB" w:rsidRDefault="003F72D9" w:rsidP="001C430B">
      <w:pPr>
        <w:spacing w:after="0" w:line="240" w:lineRule="auto"/>
        <w:jc w:val="center"/>
        <w:rPr>
          <w:rFonts w:ascii="Calibri" w:hAnsi="Calibri" w:cs="Calibri"/>
          <w:sz w:val="40"/>
          <w:szCs w:val="40"/>
        </w:rPr>
      </w:pPr>
      <w:r>
        <w:rPr>
          <w:rFonts w:ascii="Calibri" w:hAnsi="Calibri" w:cs="Calibri"/>
          <w:sz w:val="40"/>
          <w:szCs w:val="40"/>
        </w:rPr>
        <w:t>Edna Mae Williams</w:t>
      </w:r>
    </w:p>
    <w:p w14:paraId="17191E58" w14:textId="5EAC9739" w:rsidR="00AD68ED" w:rsidRPr="00AF03AB" w:rsidRDefault="003F72D9" w:rsidP="001C430B">
      <w:pPr>
        <w:spacing w:after="0" w:line="240" w:lineRule="auto"/>
        <w:jc w:val="center"/>
        <w:rPr>
          <w:rFonts w:ascii="Calibri" w:hAnsi="Calibri" w:cs="Calibri"/>
          <w:sz w:val="40"/>
          <w:szCs w:val="40"/>
        </w:rPr>
      </w:pPr>
      <w:r>
        <w:rPr>
          <w:rFonts w:ascii="Calibri" w:hAnsi="Calibri" w:cs="Calibri"/>
          <w:sz w:val="40"/>
          <w:szCs w:val="40"/>
        </w:rPr>
        <w:t>December 24, 1933 – December 19, 2020</w:t>
      </w:r>
    </w:p>
    <w:p w14:paraId="7CAB4319" w14:textId="77777777" w:rsidR="00DD4921" w:rsidRPr="00AF03AB" w:rsidRDefault="00DD4921" w:rsidP="001C430B">
      <w:pPr>
        <w:spacing w:after="0" w:line="240" w:lineRule="auto"/>
        <w:jc w:val="center"/>
        <w:rPr>
          <w:rFonts w:ascii="Calibri" w:hAnsi="Calibri" w:cs="Calibri"/>
        </w:rPr>
      </w:pPr>
    </w:p>
    <w:p w14:paraId="6EA28D9E" w14:textId="7F803568" w:rsidR="00AD68ED" w:rsidRPr="00AF03AB" w:rsidRDefault="00511C4D" w:rsidP="001C430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48DD5EF" wp14:editId="377B8FAF">
            <wp:extent cx="2231479" cy="2047875"/>
            <wp:effectExtent l="0" t="0" r="0" b="0"/>
            <wp:docPr id="101502381" name="Picture 11"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2381" name="Picture 11"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176" r="14768" b="14501"/>
                    <a:stretch/>
                  </pic:blipFill>
                  <pic:spPr bwMode="auto">
                    <a:xfrm>
                      <a:off x="0" y="0"/>
                      <a:ext cx="2269798" cy="2083041"/>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1C430B">
      <w:pPr>
        <w:spacing w:after="0" w:line="240" w:lineRule="auto"/>
        <w:rPr>
          <w:rFonts w:ascii="Calibri" w:hAnsi="Calibri" w:cs="Calibri"/>
          <w:sz w:val="30"/>
          <w:szCs w:val="30"/>
        </w:rPr>
      </w:pPr>
    </w:p>
    <w:p w14:paraId="268765D8" w14:textId="77777777" w:rsidR="003F72D9" w:rsidRDefault="003F72D9" w:rsidP="003F72D9">
      <w:pPr>
        <w:spacing w:after="0" w:line="240" w:lineRule="auto"/>
        <w:rPr>
          <w:rFonts w:ascii="Calibri" w:hAnsi="Calibri" w:cs="Calibri"/>
          <w:sz w:val="30"/>
          <w:szCs w:val="30"/>
        </w:rPr>
      </w:pPr>
      <w:r>
        <w:rPr>
          <w:rFonts w:ascii="Calibri" w:hAnsi="Calibri" w:cs="Calibri"/>
          <w:sz w:val="30"/>
          <w:szCs w:val="30"/>
        </w:rPr>
        <w:t xml:space="preserve">   </w:t>
      </w:r>
      <w:r w:rsidRPr="003F72D9">
        <w:rPr>
          <w:rFonts w:ascii="Calibri" w:hAnsi="Calibri" w:cs="Calibri"/>
          <w:sz w:val="30"/>
          <w:szCs w:val="30"/>
        </w:rPr>
        <w:t xml:space="preserve">Mrs. Edna Mae Williams, affectionately known as "Tutt </w:t>
      </w:r>
      <w:proofErr w:type="spellStart"/>
      <w:r w:rsidRPr="003F72D9">
        <w:rPr>
          <w:rFonts w:ascii="Calibri" w:hAnsi="Calibri" w:cs="Calibri"/>
          <w:sz w:val="30"/>
          <w:szCs w:val="30"/>
        </w:rPr>
        <w:t>Tutt</w:t>
      </w:r>
      <w:proofErr w:type="spellEnd"/>
      <w:r w:rsidRPr="003F72D9">
        <w:rPr>
          <w:rFonts w:ascii="Calibri" w:hAnsi="Calibri" w:cs="Calibri"/>
          <w:sz w:val="30"/>
          <w:szCs w:val="30"/>
        </w:rPr>
        <w:t>", was born on Christmas Eve to the late Felix Joseph and Nolia Johnson in 1933.</w:t>
      </w:r>
      <w:r>
        <w:rPr>
          <w:rFonts w:ascii="Calibri" w:hAnsi="Calibri" w:cs="Calibri"/>
          <w:sz w:val="30"/>
          <w:szCs w:val="30"/>
        </w:rPr>
        <w:t xml:space="preserve">  </w:t>
      </w:r>
      <w:r w:rsidRPr="003F72D9">
        <w:rPr>
          <w:rFonts w:ascii="Calibri" w:hAnsi="Calibri" w:cs="Calibri"/>
          <w:sz w:val="30"/>
          <w:szCs w:val="30"/>
        </w:rPr>
        <w:t>The Angels of Mercy summoned her home December 19, 2020, at Thibodaux Regional Hospital. She was 86 years old.</w:t>
      </w:r>
      <w:r>
        <w:rPr>
          <w:rFonts w:ascii="Calibri" w:hAnsi="Calibri" w:cs="Calibri"/>
          <w:sz w:val="30"/>
          <w:szCs w:val="30"/>
        </w:rPr>
        <w:t xml:space="preserve">  </w:t>
      </w:r>
      <w:r w:rsidRPr="003F72D9">
        <w:rPr>
          <w:rFonts w:ascii="Calibri" w:hAnsi="Calibri" w:cs="Calibri"/>
          <w:sz w:val="30"/>
          <w:szCs w:val="30"/>
        </w:rPr>
        <w:t>She was married to the late Mr. James Williams, Sr.</w:t>
      </w:r>
      <w:proofErr w:type="gramStart"/>
      <w:r w:rsidRPr="003F72D9">
        <w:rPr>
          <w:rFonts w:ascii="Calibri" w:hAnsi="Calibri" w:cs="Calibri"/>
          <w:sz w:val="30"/>
          <w:szCs w:val="30"/>
        </w:rPr>
        <w:t xml:space="preserve"> for</w:t>
      </w:r>
      <w:proofErr w:type="gramEnd"/>
      <w:r w:rsidRPr="003F72D9">
        <w:rPr>
          <w:rFonts w:ascii="Calibri" w:hAnsi="Calibri" w:cs="Calibri"/>
          <w:sz w:val="30"/>
          <w:szCs w:val="30"/>
        </w:rPr>
        <w:t xml:space="preserve"> 59 years. Of this union seven children were born.</w:t>
      </w:r>
      <w:r w:rsidRPr="003F72D9">
        <w:rPr>
          <w:rFonts w:ascii="Calibri" w:hAnsi="Calibri" w:cs="Calibri"/>
          <w:sz w:val="30"/>
          <w:szCs w:val="30"/>
        </w:rPr>
        <w:br/>
      </w:r>
      <w:r>
        <w:rPr>
          <w:rFonts w:ascii="Calibri" w:hAnsi="Calibri" w:cs="Calibri"/>
          <w:sz w:val="30"/>
          <w:szCs w:val="30"/>
        </w:rPr>
        <w:t xml:space="preserve">   </w:t>
      </w:r>
      <w:r w:rsidRPr="003F72D9">
        <w:rPr>
          <w:rFonts w:ascii="Calibri" w:hAnsi="Calibri" w:cs="Calibri"/>
          <w:sz w:val="30"/>
          <w:szCs w:val="30"/>
        </w:rPr>
        <w:t>Forever cherishing her memory are her children, James Jr. (Annie) of Macon, GA, Kevin (Gwen) of Niceville, FL, Judith (Robert) Geason, Elaine (Anthony) Julien, Erica (Kirk) Carey all of St. James, LA.</w:t>
      </w:r>
      <w:r w:rsidRPr="003F72D9">
        <w:rPr>
          <w:rFonts w:ascii="Calibri" w:hAnsi="Calibri" w:cs="Calibri"/>
          <w:sz w:val="30"/>
          <w:szCs w:val="30"/>
        </w:rPr>
        <w:br/>
      </w:r>
      <w:r>
        <w:rPr>
          <w:rFonts w:ascii="Calibri" w:hAnsi="Calibri" w:cs="Calibri"/>
          <w:sz w:val="30"/>
          <w:szCs w:val="30"/>
        </w:rPr>
        <w:t xml:space="preserve">   </w:t>
      </w:r>
      <w:r w:rsidRPr="003F72D9">
        <w:rPr>
          <w:rFonts w:ascii="Calibri" w:hAnsi="Calibri" w:cs="Calibri"/>
          <w:sz w:val="30"/>
          <w:szCs w:val="30"/>
        </w:rPr>
        <w:t xml:space="preserve">She also leaves to cherish her memory her daughters-in-law Lois, Dale and Corrine Williams, Ruby Harkless, Brenda Mays Malone, and Carolyn Johnson, one brother-in-law, </w:t>
      </w:r>
      <w:proofErr w:type="spellStart"/>
      <w:r w:rsidRPr="003F72D9">
        <w:rPr>
          <w:rFonts w:ascii="Calibri" w:hAnsi="Calibri" w:cs="Calibri"/>
          <w:sz w:val="30"/>
          <w:szCs w:val="30"/>
        </w:rPr>
        <w:t>Junios</w:t>
      </w:r>
      <w:proofErr w:type="spellEnd"/>
      <w:r w:rsidRPr="003F72D9">
        <w:rPr>
          <w:rFonts w:ascii="Calibri" w:hAnsi="Calibri" w:cs="Calibri"/>
          <w:sz w:val="30"/>
          <w:szCs w:val="30"/>
        </w:rPr>
        <w:t xml:space="preserve"> (Carolyn) Williams, sister-in-law, Lee Ester Johnson, three sisters, Laura Sims, Doreen (Lawrence) Ketchens, Mable Landry of Atlanta, GA, two brothers, Giles Joseph and Willie (Jackie) Joseph.</w:t>
      </w:r>
      <w:r>
        <w:rPr>
          <w:rFonts w:ascii="Calibri" w:hAnsi="Calibri" w:cs="Calibri"/>
          <w:sz w:val="30"/>
          <w:szCs w:val="30"/>
        </w:rPr>
        <w:t xml:space="preserve">  </w:t>
      </w:r>
      <w:r w:rsidRPr="003F72D9">
        <w:rPr>
          <w:rFonts w:ascii="Calibri" w:hAnsi="Calibri" w:cs="Calibri"/>
          <w:sz w:val="30"/>
          <w:szCs w:val="30"/>
        </w:rPr>
        <w:t>She was a loving grandmother of 15 grandchildren, 27 great-grandchildren and three great-great-grandchildren.</w:t>
      </w:r>
      <w:r>
        <w:rPr>
          <w:rFonts w:ascii="Calibri" w:hAnsi="Calibri" w:cs="Calibri"/>
          <w:sz w:val="30"/>
          <w:szCs w:val="30"/>
        </w:rPr>
        <w:t xml:space="preserve">  </w:t>
      </w:r>
      <w:r w:rsidRPr="003F72D9">
        <w:rPr>
          <w:rFonts w:ascii="Calibri" w:hAnsi="Calibri" w:cs="Calibri"/>
          <w:sz w:val="30"/>
          <w:szCs w:val="30"/>
        </w:rPr>
        <w:t>She was the godmother to Patricia Nelson and will be missed by a host of nieces, nephews, and friends.</w:t>
      </w:r>
      <w:r w:rsidRPr="003F72D9">
        <w:rPr>
          <w:rFonts w:ascii="Calibri" w:hAnsi="Calibri" w:cs="Calibri"/>
          <w:sz w:val="30"/>
          <w:szCs w:val="30"/>
        </w:rPr>
        <w:br/>
      </w:r>
      <w:r>
        <w:rPr>
          <w:rFonts w:ascii="Calibri" w:hAnsi="Calibri" w:cs="Calibri"/>
          <w:sz w:val="30"/>
          <w:szCs w:val="30"/>
        </w:rPr>
        <w:t xml:space="preserve">   </w:t>
      </w:r>
      <w:r w:rsidRPr="003F72D9">
        <w:rPr>
          <w:rFonts w:ascii="Calibri" w:hAnsi="Calibri" w:cs="Calibri"/>
          <w:sz w:val="30"/>
          <w:szCs w:val="30"/>
        </w:rPr>
        <w:t>She was preceded in death by her husband, James Williams, Sr., two sons, Melvin and Ronald Williams, parents, Felix Joseph and Nolia Johnson, maternal grandmother, Jeannie LaCroix, brothers, Charles Augusta and Felix Joseph, sister, Carrie Wilson, uncles, John Winchester Sr., Richard Nelson, Claude Washington and brother-in-law Julian Sims.</w:t>
      </w:r>
      <w:r w:rsidRPr="003F72D9">
        <w:rPr>
          <w:rFonts w:ascii="Calibri" w:hAnsi="Calibri" w:cs="Calibri"/>
          <w:sz w:val="30"/>
          <w:szCs w:val="30"/>
        </w:rPr>
        <w:br/>
      </w:r>
      <w:r>
        <w:rPr>
          <w:rFonts w:ascii="Calibri" w:hAnsi="Calibri" w:cs="Calibri"/>
          <w:sz w:val="30"/>
          <w:szCs w:val="30"/>
        </w:rPr>
        <w:t xml:space="preserve">   </w:t>
      </w:r>
      <w:r w:rsidRPr="003F72D9">
        <w:rPr>
          <w:rFonts w:ascii="Calibri" w:hAnsi="Calibri" w:cs="Calibri"/>
          <w:sz w:val="30"/>
          <w:szCs w:val="30"/>
        </w:rPr>
        <w:t>Viewing shall be on Wednesday, December 30, 2020, from4 p.m. to 6 p.m. at the Baloney Funeral Home, 1905 West Airline Highway, LaPlace, 70069. Funeral service shall be on Thursday, December 31, 2020, at 1030 a.m. at St James Catholic Church, 6613 LA-18, St. James, LA 70086. Interment immediately following at St. James Cemetery.</w:t>
      </w:r>
      <w:r w:rsidRPr="003F72D9">
        <w:rPr>
          <w:rFonts w:ascii="Calibri" w:hAnsi="Calibri" w:cs="Calibri"/>
          <w:sz w:val="30"/>
          <w:szCs w:val="30"/>
        </w:rPr>
        <w:br/>
      </w:r>
      <w:r w:rsidRPr="003F72D9">
        <w:rPr>
          <w:rFonts w:ascii="Calibri" w:hAnsi="Calibri" w:cs="Calibri"/>
          <w:sz w:val="30"/>
          <w:szCs w:val="30"/>
        </w:rPr>
        <w:br/>
        <w:t>The Times-Picayune</w:t>
      </w:r>
      <w:r>
        <w:rPr>
          <w:rFonts w:ascii="Calibri" w:hAnsi="Calibri" w:cs="Calibri"/>
          <w:sz w:val="30"/>
          <w:szCs w:val="30"/>
        </w:rPr>
        <w:t>, New Orleans, Louisiana</w:t>
      </w:r>
    </w:p>
    <w:p w14:paraId="0A110F8E" w14:textId="19C86002" w:rsidR="00110D5A" w:rsidRDefault="003F72D9" w:rsidP="003F72D9">
      <w:pPr>
        <w:spacing w:after="0" w:line="240" w:lineRule="auto"/>
        <w:rPr>
          <w:rFonts w:ascii="Calibri" w:hAnsi="Calibri" w:cs="Calibri"/>
          <w:sz w:val="30"/>
          <w:szCs w:val="30"/>
        </w:rPr>
      </w:pPr>
      <w:r w:rsidRPr="003F72D9">
        <w:rPr>
          <w:rFonts w:ascii="Calibri" w:hAnsi="Calibri" w:cs="Calibri"/>
          <w:sz w:val="30"/>
          <w:szCs w:val="30"/>
        </w:rPr>
        <w:t>Dec. 29 to Dec. 30, 2020</w:t>
      </w:r>
    </w:p>
    <w:sectPr w:rsidR="00110D5A" w:rsidSect="005B08F2">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52B91"/>
    <w:rsid w:val="00066EA9"/>
    <w:rsid w:val="00073CDD"/>
    <w:rsid w:val="00085DB8"/>
    <w:rsid w:val="000C2E85"/>
    <w:rsid w:val="0010284F"/>
    <w:rsid w:val="00110D5A"/>
    <w:rsid w:val="00122933"/>
    <w:rsid w:val="00133247"/>
    <w:rsid w:val="001955F7"/>
    <w:rsid w:val="001C430B"/>
    <w:rsid w:val="00210650"/>
    <w:rsid w:val="00222E35"/>
    <w:rsid w:val="00236102"/>
    <w:rsid w:val="00284675"/>
    <w:rsid w:val="002A12DF"/>
    <w:rsid w:val="002F70E7"/>
    <w:rsid w:val="002F757E"/>
    <w:rsid w:val="003043B4"/>
    <w:rsid w:val="0032514B"/>
    <w:rsid w:val="003507AF"/>
    <w:rsid w:val="00355273"/>
    <w:rsid w:val="00360C3D"/>
    <w:rsid w:val="003B41F9"/>
    <w:rsid w:val="003B4BE2"/>
    <w:rsid w:val="003F72D9"/>
    <w:rsid w:val="00420C46"/>
    <w:rsid w:val="00431684"/>
    <w:rsid w:val="00475835"/>
    <w:rsid w:val="004B7D16"/>
    <w:rsid w:val="004D4C62"/>
    <w:rsid w:val="004F53DC"/>
    <w:rsid w:val="005038D8"/>
    <w:rsid w:val="00511C4D"/>
    <w:rsid w:val="00514136"/>
    <w:rsid w:val="00520419"/>
    <w:rsid w:val="00556C17"/>
    <w:rsid w:val="005649AC"/>
    <w:rsid w:val="00597965"/>
    <w:rsid w:val="005B08F2"/>
    <w:rsid w:val="005D0F8F"/>
    <w:rsid w:val="005E075F"/>
    <w:rsid w:val="005E4A42"/>
    <w:rsid w:val="00600DBC"/>
    <w:rsid w:val="00632F49"/>
    <w:rsid w:val="00633B69"/>
    <w:rsid w:val="006456F9"/>
    <w:rsid w:val="006535F5"/>
    <w:rsid w:val="00657919"/>
    <w:rsid w:val="00676BB7"/>
    <w:rsid w:val="006B41E8"/>
    <w:rsid w:val="006C239E"/>
    <w:rsid w:val="006C2A58"/>
    <w:rsid w:val="006C69DE"/>
    <w:rsid w:val="006E65D2"/>
    <w:rsid w:val="007249DE"/>
    <w:rsid w:val="007344CA"/>
    <w:rsid w:val="00775AF1"/>
    <w:rsid w:val="00776921"/>
    <w:rsid w:val="007A151B"/>
    <w:rsid w:val="007D2CB8"/>
    <w:rsid w:val="007E324B"/>
    <w:rsid w:val="007E5AA2"/>
    <w:rsid w:val="007F4132"/>
    <w:rsid w:val="008050EA"/>
    <w:rsid w:val="00823557"/>
    <w:rsid w:val="008A6CC7"/>
    <w:rsid w:val="008B2B52"/>
    <w:rsid w:val="008D62E5"/>
    <w:rsid w:val="00900D4E"/>
    <w:rsid w:val="00962A13"/>
    <w:rsid w:val="009E3A8B"/>
    <w:rsid w:val="009F3CFB"/>
    <w:rsid w:val="00A438B8"/>
    <w:rsid w:val="00A50E59"/>
    <w:rsid w:val="00A70ECA"/>
    <w:rsid w:val="00AB0628"/>
    <w:rsid w:val="00AD68ED"/>
    <w:rsid w:val="00AF03AB"/>
    <w:rsid w:val="00AF4EBF"/>
    <w:rsid w:val="00B16662"/>
    <w:rsid w:val="00B23D6C"/>
    <w:rsid w:val="00B50FA6"/>
    <w:rsid w:val="00B716E1"/>
    <w:rsid w:val="00B8156C"/>
    <w:rsid w:val="00BB2D25"/>
    <w:rsid w:val="00C03DFA"/>
    <w:rsid w:val="00C243C7"/>
    <w:rsid w:val="00C47CC7"/>
    <w:rsid w:val="00C6178F"/>
    <w:rsid w:val="00C6775F"/>
    <w:rsid w:val="00C7797C"/>
    <w:rsid w:val="00CB01DF"/>
    <w:rsid w:val="00DD4921"/>
    <w:rsid w:val="00DD61F2"/>
    <w:rsid w:val="00DD6DA9"/>
    <w:rsid w:val="00DE01A2"/>
    <w:rsid w:val="00E248B0"/>
    <w:rsid w:val="00E73BD0"/>
    <w:rsid w:val="00E7747F"/>
    <w:rsid w:val="00EB094A"/>
    <w:rsid w:val="00EC4337"/>
    <w:rsid w:val="00ED0729"/>
    <w:rsid w:val="00F66C0A"/>
    <w:rsid w:val="00F8158C"/>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3222D0EA-769B-4265-A1A1-EABAD6C3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843087207">
          <w:marLeft w:val="1680"/>
          <w:marRight w:val="1680"/>
          <w:marTop w:val="0"/>
          <w:marBottom w:val="36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1311252743">
          <w:marLeft w:val="1680"/>
          <w:marRight w:val="1680"/>
          <w:marTop w:val="0"/>
          <w:marBottom w:val="0"/>
          <w:divBdr>
            <w:top w:val="none" w:sz="0" w:space="0" w:color="auto"/>
            <w:left w:val="none" w:sz="0" w:space="0" w:color="auto"/>
            <w:bottom w:val="none" w:sz="0" w:space="0" w:color="auto"/>
            <w:right w:val="none" w:sz="0" w:space="0" w:color="auto"/>
          </w:divBdr>
        </w:div>
      </w:divsChild>
    </w:div>
    <w:div w:id="330986887">
      <w:bodyDiv w:val="1"/>
      <w:marLeft w:val="0"/>
      <w:marRight w:val="0"/>
      <w:marTop w:val="0"/>
      <w:marBottom w:val="0"/>
      <w:divBdr>
        <w:top w:val="none" w:sz="0" w:space="0" w:color="auto"/>
        <w:left w:val="none" w:sz="0" w:space="0" w:color="auto"/>
        <w:bottom w:val="none" w:sz="0" w:space="0" w:color="auto"/>
        <w:right w:val="none" w:sz="0" w:space="0" w:color="auto"/>
      </w:divBdr>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072896946">
          <w:marLeft w:val="1680"/>
          <w:marRight w:val="1680"/>
          <w:marTop w:val="0"/>
          <w:marBottom w:val="36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334849292">
          <w:marLeft w:val="1680"/>
          <w:marRight w:val="1680"/>
          <w:marTop w:val="0"/>
          <w:marBottom w:val="360"/>
          <w:divBdr>
            <w:top w:val="none" w:sz="0" w:space="0" w:color="auto"/>
            <w:left w:val="none" w:sz="0" w:space="0" w:color="auto"/>
            <w:bottom w:val="none" w:sz="0" w:space="0" w:color="auto"/>
            <w:right w:val="none" w:sz="0" w:space="0" w:color="auto"/>
          </w:divBdr>
        </w:div>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860624875">
          <w:marLeft w:val="1680"/>
          <w:marRight w:val="1680"/>
          <w:marTop w:val="0"/>
          <w:marBottom w:val="36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720861244">
      <w:bodyDiv w:val="1"/>
      <w:marLeft w:val="0"/>
      <w:marRight w:val="0"/>
      <w:marTop w:val="0"/>
      <w:marBottom w:val="0"/>
      <w:divBdr>
        <w:top w:val="none" w:sz="0" w:space="0" w:color="auto"/>
        <w:left w:val="none" w:sz="0" w:space="0" w:color="auto"/>
        <w:bottom w:val="none" w:sz="0" w:space="0" w:color="auto"/>
        <w:right w:val="none" w:sz="0" w:space="0" w:color="auto"/>
      </w:divBdr>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665789254">
          <w:marLeft w:val="0"/>
          <w:marRight w:val="0"/>
          <w:marTop w:val="300"/>
          <w:marBottom w:val="0"/>
          <w:divBdr>
            <w:top w:val="none" w:sz="0" w:space="0" w:color="auto"/>
            <w:left w:val="none" w:sz="0" w:space="0" w:color="auto"/>
            <w:bottom w:val="none" w:sz="0" w:space="0" w:color="auto"/>
            <w:right w:val="none" w:sz="0" w:space="0" w:color="auto"/>
          </w:divBdr>
        </w:div>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090106413">
          <w:marLeft w:val="1680"/>
          <w:marRight w:val="1680"/>
          <w:marTop w:val="0"/>
          <w:marBottom w:val="0"/>
          <w:divBdr>
            <w:top w:val="none" w:sz="0" w:space="0" w:color="auto"/>
            <w:left w:val="none" w:sz="0" w:space="0" w:color="auto"/>
            <w:bottom w:val="none" w:sz="0" w:space="0" w:color="auto"/>
            <w:right w:val="none" w:sz="0" w:space="0" w:color="auto"/>
          </w:divBdr>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474828512">
      <w:bodyDiv w:val="1"/>
      <w:marLeft w:val="0"/>
      <w:marRight w:val="0"/>
      <w:marTop w:val="0"/>
      <w:marBottom w:val="0"/>
      <w:divBdr>
        <w:top w:val="none" w:sz="0" w:space="0" w:color="auto"/>
        <w:left w:val="none" w:sz="0" w:space="0" w:color="auto"/>
        <w:bottom w:val="none" w:sz="0" w:space="0" w:color="auto"/>
        <w:right w:val="none" w:sz="0" w:space="0" w:color="auto"/>
      </w:divBdr>
      <w:divsChild>
        <w:div w:id="638800911">
          <w:marLeft w:val="1680"/>
          <w:marRight w:val="1680"/>
          <w:marTop w:val="0"/>
          <w:marBottom w:val="360"/>
          <w:divBdr>
            <w:top w:val="none" w:sz="0" w:space="0" w:color="auto"/>
            <w:left w:val="none" w:sz="0" w:space="0" w:color="auto"/>
            <w:bottom w:val="none" w:sz="0" w:space="0" w:color="auto"/>
            <w:right w:val="none" w:sz="0" w:space="0" w:color="auto"/>
          </w:divBdr>
        </w:div>
        <w:div w:id="1090740694">
          <w:marLeft w:val="1680"/>
          <w:marRight w:val="1680"/>
          <w:marTop w:val="0"/>
          <w:marBottom w:val="0"/>
          <w:divBdr>
            <w:top w:val="none" w:sz="0" w:space="0" w:color="auto"/>
            <w:left w:val="none" w:sz="0" w:space="0" w:color="auto"/>
            <w:bottom w:val="none" w:sz="0" w:space="0" w:color="auto"/>
            <w:right w:val="none" w:sz="0" w:space="0" w:color="auto"/>
          </w:divBdr>
        </w:div>
        <w:div w:id="1307399095">
          <w:marLeft w:val="0"/>
          <w:marRight w:val="0"/>
          <w:marTop w:val="0"/>
          <w:marBottom w:val="0"/>
          <w:divBdr>
            <w:top w:val="none" w:sz="0" w:space="0" w:color="auto"/>
            <w:left w:val="none" w:sz="0" w:space="0" w:color="auto"/>
            <w:bottom w:val="none" w:sz="0" w:space="0" w:color="auto"/>
            <w:right w:val="none" w:sz="0" w:space="0" w:color="auto"/>
          </w:divBdr>
          <w:divsChild>
            <w:div w:id="2118910021">
              <w:marLeft w:val="1680"/>
              <w:marRight w:val="1680"/>
              <w:marTop w:val="0"/>
              <w:marBottom w:val="0"/>
              <w:divBdr>
                <w:top w:val="none" w:sz="0" w:space="0" w:color="auto"/>
                <w:left w:val="none" w:sz="0" w:space="0" w:color="auto"/>
                <w:bottom w:val="none" w:sz="0" w:space="0" w:color="auto"/>
                <w:right w:val="none" w:sz="0" w:space="0" w:color="auto"/>
              </w:divBdr>
            </w:div>
          </w:divsChild>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581018242">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 w:id="2089887936">
          <w:marLeft w:val="1680"/>
          <w:marRight w:val="1680"/>
          <w:marTop w:val="0"/>
          <w:marBottom w:val="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1959293342">
      <w:bodyDiv w:val="1"/>
      <w:marLeft w:val="0"/>
      <w:marRight w:val="0"/>
      <w:marTop w:val="0"/>
      <w:marBottom w:val="0"/>
      <w:divBdr>
        <w:top w:val="none" w:sz="0" w:space="0" w:color="auto"/>
        <w:left w:val="none" w:sz="0" w:space="0" w:color="auto"/>
        <w:bottom w:val="none" w:sz="0" w:space="0" w:color="auto"/>
        <w:right w:val="none" w:sz="0" w:space="0" w:color="auto"/>
      </w:divBdr>
      <w:divsChild>
        <w:div w:id="279335505">
          <w:marLeft w:val="0"/>
          <w:marRight w:val="0"/>
          <w:marTop w:val="0"/>
          <w:marBottom w:val="0"/>
          <w:divBdr>
            <w:top w:val="none" w:sz="0" w:space="0" w:color="auto"/>
            <w:left w:val="none" w:sz="0" w:space="0" w:color="auto"/>
            <w:bottom w:val="none" w:sz="0" w:space="0" w:color="auto"/>
            <w:right w:val="none" w:sz="0" w:space="0" w:color="auto"/>
          </w:divBdr>
          <w:divsChild>
            <w:div w:id="1152873057">
              <w:marLeft w:val="1680"/>
              <w:marRight w:val="1680"/>
              <w:marTop w:val="0"/>
              <w:marBottom w:val="0"/>
              <w:divBdr>
                <w:top w:val="none" w:sz="0" w:space="0" w:color="auto"/>
                <w:left w:val="none" w:sz="0" w:space="0" w:color="auto"/>
                <w:bottom w:val="none" w:sz="0" w:space="0" w:color="auto"/>
                <w:right w:val="none" w:sz="0" w:space="0" w:color="auto"/>
              </w:divBdr>
            </w:div>
          </w:divsChild>
        </w:div>
        <w:div w:id="334497682">
          <w:marLeft w:val="1680"/>
          <w:marRight w:val="1680"/>
          <w:marTop w:val="0"/>
          <w:marBottom w:val="360"/>
          <w:divBdr>
            <w:top w:val="none" w:sz="0" w:space="0" w:color="auto"/>
            <w:left w:val="none" w:sz="0" w:space="0" w:color="auto"/>
            <w:bottom w:val="none" w:sz="0" w:space="0" w:color="auto"/>
            <w:right w:val="none" w:sz="0" w:space="0" w:color="auto"/>
          </w:divBdr>
        </w:div>
        <w:div w:id="1115367105">
          <w:marLeft w:val="1680"/>
          <w:marRight w:val="1680"/>
          <w:marTop w:val="0"/>
          <w:marBottom w:val="0"/>
          <w:divBdr>
            <w:top w:val="none" w:sz="0" w:space="0" w:color="auto"/>
            <w:left w:val="none" w:sz="0" w:space="0" w:color="auto"/>
            <w:bottom w:val="none" w:sz="0" w:space="0" w:color="auto"/>
            <w:right w:val="none" w:sz="0" w:space="0" w:color="auto"/>
          </w:divBdr>
        </w:div>
      </w:divsChild>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 w:id="1917278635">
          <w:marLeft w:val="1680"/>
          <w:marRight w:val="1680"/>
          <w:marTop w:val="0"/>
          <w:marBottom w:val="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 w:id="21399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2025-01-30T13:26:00Z</dcterms:created>
  <dcterms:modified xsi:type="dcterms:W3CDTF">2025-01-30T13:26:00Z</dcterms:modified>
</cp:coreProperties>
</file>