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Maurice Lawrence Cortez Sr.</w:t>
      </w:r>
      <w:bookmarkStart w:id="0" w:name="_GoBack"/>
    </w:p>
    <w:p>
      <w:pPr>
        <w:pStyle w:val="Heading2"/>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April 12, 1946 – October 2, 2004</w:t>
      </w:r>
    </w:p>
    <w:p>
      <w:pPr>
        <w:pStyle w:val="TextBody"/>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r>
        <w:rPr>
          <w:rFonts w:ascii="Calibri" w:hAnsi="Calibri"/>
          <w:b w:val="false"/>
          <w:i w:val="false"/>
          <w:caps w:val="false"/>
          <w:smallCaps w:val="false"/>
          <w:strike w:val="false"/>
          <w:dstrike w:val="false"/>
          <w:color w:val="000000"/>
          <w:spacing w:val="0"/>
          <w:sz w:val="40"/>
          <w:szCs w:val="40"/>
          <w:u w:val="none"/>
          <w:effect w:val="none"/>
        </w:rP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19830" cy="24593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19830" cy="2459355"/>
                    </a:xfrm>
                    <a:prstGeom prst="rect">
                      <a:avLst/>
                    </a:prstGeom>
                  </pic:spPr>
                </pic:pic>
              </a:graphicData>
            </a:graphic>
          </wp:anchor>
        </w:drawing>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rPr>
          <w:rFonts w:ascii="Calibri" w:hAnsi="Calibri"/>
          <w:b w:val="false"/>
          <w:i w:val="false"/>
          <w:caps w:val="false"/>
          <w:smallCaps w:val="false"/>
          <w:color w:val="000000"/>
          <w:spacing w:val="0"/>
          <w:sz w:val="28"/>
        </w:rPr>
      </w:pPr>
      <w:r>
        <w:rPr>
          <w:sz w:val="30"/>
          <w:szCs w:val="30"/>
        </w:rPr>
      </w:r>
    </w:p>
    <w:p>
      <w:pPr>
        <w:pStyle w:val="TextBody"/>
        <w:spacing w:lineRule="auto" w:line="240"/>
        <w:rPr>
          <w:sz w:val="30"/>
          <w:szCs w:val="30"/>
        </w:rPr>
      </w:pPr>
      <w:r>
        <w:rPr>
          <w:rFonts w:ascii="Calibri" w:hAnsi="Calibri"/>
          <w:b w:val="false"/>
          <w:i w:val="false"/>
          <w:caps w:val="false"/>
          <w:smallCaps w:val="false"/>
          <w:color w:val="000000"/>
          <w:spacing w:val="0"/>
          <w:sz w:val="28"/>
          <w:szCs w:val="30"/>
        </w:rPr>
        <w:t xml:space="preserve">LAPLACE - Maurice Lawrence Cortez, 58, a native of St. Charles Parish and resident of Nashville, Tenn., died Oct. 2. He was the husband of Deborah Duster </w:t>
      </w:r>
      <w:r>
        <w:rPr>
          <w:rFonts w:ascii="Calibri" w:hAnsi="Calibri"/>
          <w:b w:val="false"/>
          <w:i w:val="false"/>
          <w:caps w:val="false"/>
          <w:smallCaps w:val="false"/>
          <w:color w:val="000000"/>
          <w:spacing w:val="0"/>
          <w:sz w:val="28"/>
          <w:szCs w:val="30"/>
        </w:rPr>
        <w:t>(sic-Doster)</w:t>
      </w:r>
      <w:r>
        <w:rPr>
          <w:rFonts w:ascii="Calibri" w:hAnsi="Calibri"/>
          <w:b w:val="false"/>
          <w:i w:val="false"/>
          <w:caps w:val="false"/>
          <w:smallCaps w:val="false"/>
          <w:color w:val="000000"/>
          <w:spacing w:val="0"/>
          <w:sz w:val="28"/>
          <w:szCs w:val="30"/>
        </w:rPr>
        <w:t xml:space="preserve"> Cortez and father of Debbie Culbertson, Peggy Thibodeaux, Tammy Bogart, Lisa, Anthony and Maurice Cortez Jr. He was also the son of the late Freddie and Louvina Rome Cortez, and brother of Vernice Blanks, Mary Chadwick, Calvin, Clarence, Richard and Joe Cortez. He is also survived by seven grandchildren. </w:t>
      </w:r>
    </w:p>
    <w:p>
      <w:pPr>
        <w:pStyle w:val="TextBody"/>
        <w:spacing w:lineRule="auto" w:line="240"/>
        <w:rPr>
          <w:sz w:val="30"/>
          <w:szCs w:val="30"/>
        </w:rPr>
      </w:pPr>
      <w:r>
        <w:rPr>
          <w:rFonts w:ascii="Calibri" w:hAnsi="Calibri"/>
          <w:b w:val="false"/>
          <w:i w:val="false"/>
          <w:caps w:val="false"/>
          <w:smallCaps w:val="false"/>
          <w:color w:val="000000"/>
          <w:spacing w:val="0"/>
          <w:sz w:val="28"/>
          <w:szCs w:val="30"/>
        </w:rPr>
        <w:t>Services were Oct. 7 in the chapel of Millet-Guidry Funeral Home, LaPlace, with interment at St. John Memorial Gardens, LaPlace.</w:t>
      </w:r>
    </w:p>
    <w:p>
      <w:pPr>
        <w:pStyle w:val="TextBody"/>
        <w:spacing w:lineRule="auto" w:line="240" w:before="0" w:after="0"/>
        <w:rPr>
          <w:sz w:val="30"/>
          <w:szCs w:val="30"/>
        </w:rPr>
      </w:pPr>
      <w:r>
        <w:rPr>
          <w:sz w:val="30"/>
          <w:szCs w:val="30"/>
        </w:rPr>
        <w:br/>
      </w:r>
      <w:r>
        <w:rPr>
          <w:rFonts w:ascii="Calibri" w:hAnsi="Calibri"/>
          <w:b w:val="false"/>
          <w:i w:val="false"/>
          <w:iCs w:val="false"/>
          <w:color w:val="000000"/>
          <w:spacing w:val="0"/>
          <w:sz w:val="28"/>
          <w:szCs w:val="30"/>
        </w:rPr>
        <w:t>L'Observateur, LaPlace, Louisiana</w:t>
      </w:r>
    </w:p>
    <w:p>
      <w:pPr>
        <w:pStyle w:val="TextBody"/>
        <w:spacing w:lineRule="auto" w:line="240" w:before="0" w:after="0"/>
        <w:rPr>
          <w:sz w:val="30"/>
          <w:szCs w:val="30"/>
        </w:rPr>
      </w:pPr>
      <w:r>
        <w:rPr>
          <w:rFonts w:ascii="Calibri" w:hAnsi="Calibri"/>
          <w:b w:val="false"/>
          <w:i w:val="false"/>
          <w:iCs w:val="false"/>
          <w:color w:val="000000"/>
          <w:spacing w:val="0"/>
          <w:sz w:val="28"/>
          <w:szCs w:val="30"/>
        </w:rPr>
        <w:t>Thursday, October 14, 2004</w:t>
      </w:r>
      <w:r>
        <w:rPr>
          <w:i w:val="false"/>
          <w:iCs w:val="false"/>
          <w:sz w:val="30"/>
          <w:szCs w:val="30"/>
        </w:rPr>
        <w:t xml:space="preserve"> </w:t>
      </w:r>
    </w:p>
    <w:p>
      <w:pPr>
        <w:pStyle w:val="TextBody"/>
        <w:spacing w:lineRule="auto" w:line="240" w:before="0" w:after="0"/>
        <w:rPr>
          <w:rFonts w:ascii="Calibri" w:hAnsi="Calibri"/>
          <w:b w:val="false"/>
          <w:i w:val="false"/>
          <w:i w:val="false"/>
          <w:iCs w:val="false"/>
          <w:caps w:val="false"/>
          <w:smallCaps w:val="false"/>
          <w:color w:val="36322D"/>
          <w:spacing w:val="0"/>
          <w:sz w:val="28"/>
        </w:rPr>
      </w:pPr>
      <w:r>
        <w:rPr>
          <w:rFonts w:ascii="Calibri" w:hAnsi="Calibri"/>
          <w:sz w:val="30"/>
          <w:szCs w:val="30"/>
        </w:rPr>
      </w:r>
    </w:p>
    <w:sectPr>
      <w:type w:val="nextPage"/>
      <w:pgSz w:w="12240" w:h="14573"/>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2023-07-07T10:20:01Z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