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color w:val="00141E"/>
          <w:sz w:val="40"/>
          <w:szCs w:val="40"/>
        </w:rPr>
      </w:pPr>
      <w:r>
        <w:rPr>
          <w:rFonts w:cs="Calibri" w:cstheme="minorHAnsi"/>
          <w:color w:val="00141E"/>
          <w:sz w:val="40"/>
          <w:szCs w:val="40"/>
        </w:rPr>
        <w:t>Durell Daigre Sr.</w:t>
      </w:r>
    </w:p>
    <w:p>
      <w:pPr>
        <w:pStyle w:val="Normal"/>
        <w:spacing w:lineRule="auto" w:line="240" w:before="0" w:after="0"/>
        <w:jc w:val="center"/>
        <w:rPr>
          <w:rFonts w:cs="Calibri" w:cstheme="minorHAnsi"/>
          <w:color w:val="00141E"/>
          <w:sz w:val="40"/>
          <w:szCs w:val="40"/>
        </w:rPr>
      </w:pPr>
      <w:r>
        <w:rPr>
          <w:rFonts w:cs="Calibri" w:cstheme="minorHAnsi"/>
          <w:color w:val="00141E"/>
          <w:sz w:val="40"/>
          <w:szCs w:val="40"/>
        </w:rPr>
        <w:t>April 3, 1968 – August 3, 2018</w:t>
      </w:r>
    </w:p>
    <w:p>
      <w:pPr>
        <w:pStyle w:val="Normal"/>
        <w:spacing w:lineRule="auto" w:line="240" w:before="0" w:after="0"/>
        <w:jc w:val="center"/>
        <w:rPr>
          <w:rFonts w:ascii="Arial" w:hAnsi="Arial" w:cs="Arial"/>
          <w:color w:val="00141E"/>
        </w:rPr>
      </w:pPr>
      <w:r>
        <w:rPr>
          <w:rFonts w:cs="Arial" w:ascii="Arial" w:hAnsi="Arial"/>
          <w:color w:val="00141E"/>
        </w:rPr>
      </w:r>
    </w:p>
    <w:p>
      <w:pPr>
        <w:pStyle w:val="Normal"/>
        <w:jc w:val="center"/>
        <w:rPr>
          <w:rFonts w:ascii="Arial" w:hAnsi="Arial" w:cs="Arial"/>
          <w:color w:val="00141E"/>
        </w:rPr>
      </w:pPr>
      <w:r>
        <w:rPr>
          <w:rFonts w:cs="Arial" w:ascii="Arial" w:hAnsi="Arial"/>
          <w:color w:val="00141E"/>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009390" cy="211264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009390" cy="2112645"/>
                    </a:xfrm>
                    <a:prstGeom prst="rect">
                      <a:avLst/>
                    </a:prstGeom>
                  </pic:spPr>
                </pic:pic>
              </a:graphicData>
            </a:graphic>
          </wp:anchor>
        </w:drawing>
      </w:r>
      <w:bookmarkStart w:id="0" w:name="_GoBack"/>
      <w:bookmarkStart w:id="1" w:name="_GoBack"/>
      <w:bookmarkEnd w:id="1"/>
    </w:p>
    <w:p>
      <w:pPr>
        <w:pStyle w:val="Normal"/>
        <w:rPr>
          <w:rFonts w:ascii="Arial" w:hAnsi="Arial" w:cs="Arial"/>
          <w:color w:val="00141E"/>
        </w:rPr>
      </w:pPr>
      <w:r>
        <w:rPr>
          <w:rFonts w:cs="Arial" w:ascii="Arial" w:hAnsi="Arial"/>
          <w:color w:val="00141E"/>
        </w:rPr>
      </w:r>
    </w:p>
    <w:p>
      <w:pPr>
        <w:pStyle w:val="Normal"/>
        <w:rPr>
          <w:rFonts w:cs="Calibri" w:cstheme="minorHAnsi"/>
          <w:color w:val="00141E"/>
          <w:sz w:val="28"/>
          <w:szCs w:val="28"/>
        </w:rPr>
      </w:pPr>
      <w:r>
        <w:rPr>
          <w:rFonts w:cs="Calibri" w:cstheme="minorHAnsi"/>
          <w:color w:val="00141E"/>
          <w:sz w:val="28"/>
          <w:szCs w:val="28"/>
        </w:rPr>
      </w:r>
    </w:p>
    <w:p>
      <w:pPr>
        <w:pStyle w:val="Normal"/>
        <w:rPr>
          <w:rFonts w:cs="Calibri" w:cstheme="minorHAnsi"/>
          <w:color w:val="00141E"/>
          <w:sz w:val="28"/>
          <w:szCs w:val="28"/>
        </w:rPr>
      </w:pPr>
      <w:r>
        <w:rPr>
          <w:rFonts w:cs="Calibri" w:cstheme="minorHAnsi"/>
          <w:color w:val="00141E"/>
          <w:sz w:val="28"/>
          <w:szCs w:val="28"/>
        </w:rPr>
      </w:r>
    </w:p>
    <w:p>
      <w:pPr>
        <w:pStyle w:val="Normal"/>
        <w:rPr>
          <w:rFonts w:cs="Calibri" w:cstheme="minorHAnsi"/>
          <w:color w:val="00141E"/>
          <w:sz w:val="28"/>
          <w:szCs w:val="28"/>
        </w:rPr>
      </w:pPr>
      <w:r>
        <w:rPr>
          <w:rFonts w:cs="Calibri" w:cstheme="minorHAnsi"/>
          <w:color w:val="00141E"/>
          <w:sz w:val="28"/>
          <w:szCs w:val="28"/>
        </w:rPr>
      </w:r>
    </w:p>
    <w:p>
      <w:pPr>
        <w:pStyle w:val="Normal"/>
        <w:rPr>
          <w:rFonts w:cs="Calibri" w:cstheme="minorHAnsi"/>
          <w:color w:val="00141E"/>
          <w:sz w:val="28"/>
          <w:szCs w:val="28"/>
        </w:rPr>
      </w:pPr>
      <w:r>
        <w:rPr>
          <w:rFonts w:cs="Calibri" w:cstheme="minorHAnsi"/>
          <w:color w:val="00141E"/>
          <w:sz w:val="28"/>
          <w:szCs w:val="28"/>
        </w:rPr>
      </w:r>
    </w:p>
    <w:p>
      <w:pPr>
        <w:pStyle w:val="Normal"/>
        <w:rPr>
          <w:rFonts w:cs="Calibri" w:cstheme="minorHAnsi"/>
          <w:color w:val="00141E"/>
          <w:sz w:val="28"/>
          <w:szCs w:val="28"/>
        </w:rPr>
      </w:pPr>
      <w:r>
        <w:rPr>
          <w:rFonts w:cs="Calibri" w:cstheme="minorHAnsi"/>
          <w:color w:val="00141E"/>
          <w:sz w:val="28"/>
          <w:szCs w:val="28"/>
        </w:rPr>
      </w:r>
    </w:p>
    <w:p>
      <w:pPr>
        <w:pStyle w:val="Normal"/>
        <w:rPr>
          <w:rFonts w:cs="Calibri" w:cstheme="minorHAnsi"/>
          <w:color w:val="00141E"/>
          <w:sz w:val="28"/>
          <w:szCs w:val="28"/>
        </w:rPr>
      </w:pPr>
      <w:r>
        <w:rPr>
          <w:rFonts w:cs="Calibri" w:cstheme="minorHAnsi"/>
          <w:color w:val="00141E"/>
          <w:sz w:val="28"/>
          <w:szCs w:val="28"/>
        </w:rPr>
      </w:r>
    </w:p>
    <w:p>
      <w:pPr>
        <w:pStyle w:val="Normal"/>
        <w:rPr>
          <w:rFonts w:cs="Calibri" w:cstheme="minorHAnsi"/>
          <w:color w:val="00141E"/>
          <w:sz w:val="28"/>
          <w:szCs w:val="28"/>
        </w:rPr>
      </w:pPr>
      <w:r>
        <w:rPr>
          <w:rFonts w:cs="Calibri" w:cstheme="minorHAnsi"/>
          <w:color w:val="00141E"/>
          <w:sz w:val="28"/>
          <w:szCs w:val="28"/>
        </w:rPr>
        <w:t xml:space="preserve">Durell "Big Al" Daigre Sr, age 50, departed this life on Friday, August 03, 2018. Son of the late Aldonia and Johnny Daigre, Sr., father of Durell (Tiger) Daigre Jr. and step daughter Danielle Taylor of whom her reared. Brother of Johnny Jr., Bryant Sr., Ronnie Daigre, Andrea Anderson and Glenda Duperclay. Durell is survived by a very devoted friend Laverne Taylor, 2 other step daughters, and a host of nieces, nephews, other relatives, friends. </w:t>
      </w:r>
    </w:p>
    <w:p>
      <w:pPr>
        <w:pStyle w:val="Normal"/>
        <w:rPr>
          <w:rFonts w:cs="Calibri" w:cstheme="minorHAnsi"/>
          <w:color w:val="00141E"/>
          <w:sz w:val="28"/>
          <w:szCs w:val="28"/>
        </w:rPr>
      </w:pPr>
      <w:r>
        <w:rPr>
          <w:rFonts w:cs="Calibri" w:cstheme="minorHAnsi"/>
          <w:color w:val="00141E"/>
          <w:sz w:val="28"/>
          <w:szCs w:val="28"/>
        </w:rPr>
        <w:t>Celebration service will be held on Saturday August 11, 2018 at True Light B.C. 258 S. Little Hope St., Garyville, La 70051 at 11:00 am. Rev. Wesley Anderson Pastor, Rev. Kevin Fredericks Officiating. Viewing will be at the above name church on Saturday from 9:00 am. Until Service Time. Internment St. John Memorial Gardens. Professional Services entrusted to the caring staff of Hobson Brown Funeral Home, 134 Daisy St., Garyville, La 70051, (985) 535-2516.</w:t>
      </w:r>
    </w:p>
    <w:p>
      <w:pPr>
        <w:pStyle w:val="Normal"/>
        <w:spacing w:before="0" w:after="200"/>
        <w:rPr>
          <w:rFonts w:cs="Calibri" w:cstheme="minorHAnsi"/>
          <w:sz w:val="28"/>
          <w:szCs w:val="28"/>
        </w:rPr>
      </w:pPr>
      <w:r>
        <w:rPr>
          <w:rFonts w:cs="Calibri" w:cstheme="minorHAnsi"/>
          <w:color w:val="333333"/>
          <w:sz w:val="28"/>
          <w:szCs w:val="28"/>
        </w:rPr>
        <w:t>Published in TheNewOrleansAdvocate.com from Aug. 9 to Aug. 11, 2018</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5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Obittexthtml" w:customStyle="1">
    <w:name w:val="obittexthtml"/>
    <w:basedOn w:val="DefaultParagraphFont"/>
    <w:qFormat/>
    <w:rsid w:val="009c4a0a"/>
    <w:rPr/>
  </w:style>
  <w:style w:type="character" w:styleId="BalloonTextChar" w:customStyle="1">
    <w:name w:val="Balloon Text Char"/>
    <w:basedOn w:val="DefaultParagraphFont"/>
    <w:link w:val="BalloonText"/>
    <w:uiPriority w:val="99"/>
    <w:semiHidden/>
    <w:qFormat/>
    <w:rsid w:val="004d7827"/>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4d782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LibreOffice/7.5.1.2$Windows_X86_64 LibreOffice_project/fcbaee479e84c6cd81291587d2ee68cba099e129</Application>
  <AppVersion>15.0000</AppVersion>
  <Pages>1</Pages>
  <Words>153</Words>
  <Characters>875</Characters>
  <CharactersWithSpaces>1026</CharactersWithSpaces>
  <Paragraphs>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2018-10-05T19:36:00Z</dcterms:created>
  <dc:creator>Margie</dc:creator>
  <dc:description/>
  <dc:language>en-US</dc:language>
  <cp:lastModifiedBy/>
  <dcterms:modified xsi:type="dcterms:W3CDTF">2023-07-19T15:57:40Z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