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sz w:val="40"/>
          <w:szCs w:val="40"/>
        </w:rPr>
      </w:pPr>
      <w:r>
        <w:rPr>
          <w:rFonts w:cs="Calibri" w:ascii="Calibri" w:hAnsi="Calibri" w:asciiTheme="minorHAnsi" w:cstheme="minorHAnsi" w:hAnsiTheme="minorHAnsi"/>
          <w:sz w:val="40"/>
          <w:szCs w:val="40"/>
        </w:rPr>
        <w:t>Irene (Guillot) Deroche</w:t>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sz w:val="40"/>
          <w:szCs w:val="40"/>
        </w:rPr>
      </w:pPr>
      <w:r>
        <w:rPr>
          <w:rFonts w:cs="Calibri" w:ascii="Calibri" w:hAnsi="Calibri" w:asciiTheme="minorHAnsi" w:cstheme="minorHAnsi" w:hAnsiTheme="minorHAnsi"/>
          <w:sz w:val="40"/>
          <w:szCs w:val="40"/>
        </w:rPr>
        <w:t>April 17, 1925 – November 3, 2007</w:t>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981450" cy="24701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981450" cy="2470150"/>
                    </a:xfrm>
                    <a:prstGeom prst="rect">
                      <a:avLst/>
                    </a:prstGeom>
                  </pic:spPr>
                </pic:pic>
              </a:graphicData>
            </a:graphic>
          </wp:anchor>
        </w:drawing>
      </w:r>
      <w:bookmarkStart w:id="0" w:name="_GoBack"/>
      <w:bookmarkStart w:id="1" w:name="_GoBack"/>
      <w:bookmarkEnd w:id="1"/>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sz w:val="30"/>
          <w:szCs w:val="30"/>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sz w:val="30"/>
          <w:szCs w:val="30"/>
        </w:rPr>
      </w:pPr>
      <w:r>
        <w:rPr/>
      </w:r>
    </w:p>
    <w:p>
      <w:pPr>
        <w:pStyle w:val="Obittext"/>
        <w:spacing w:lineRule="atLeast" w:line="351" w:beforeAutospacing="0" w:before="0" w:afterAutospacing="0" w:after="0"/>
        <w:textAlignment w:val="baseline"/>
        <w:rPr>
          <w:rFonts w:ascii="Calibri" w:hAnsi="Calibri" w:cs="Calibri" w:asciiTheme="minorHAnsi" w:cstheme="minorHAnsi" w:hAnsiTheme="minorHAnsi"/>
          <w:sz w:val="30"/>
          <w:szCs w:val="30"/>
        </w:rPr>
      </w:pPr>
      <w:r>
        <w:rPr/>
      </w:r>
    </w:p>
    <w:p>
      <w:pPr>
        <w:pStyle w:val="TextBody"/>
        <w:widowControl/>
        <w:bidi w:val="0"/>
        <w:spacing w:lineRule="auto" w:line="240" w:before="0" w:after="0"/>
        <w:ind w:left="0" w:right="0" w:hanging="0"/>
        <w:jc w:val="left"/>
        <w:rPr>
          <w:rFonts w:ascii="Calibri" w:hAnsi="Calibri" w:cs="Calibri"/>
          <w:b w:val="false"/>
          <w:i w:val="false"/>
          <w:i w:val="false"/>
          <w:caps w:val="false"/>
          <w:smallCaps w:val="false"/>
          <w:spacing w:val="0"/>
          <w:u w:val="none"/>
        </w:rPr>
      </w:pPr>
      <w:r>
        <w:rPr>
          <w:color w:val="000000"/>
          <w:sz w:val="30"/>
          <w:szCs w:val="30"/>
        </w:rPr>
      </w:r>
      <w:bookmarkStart w:id="2" w:name="_GoBack"/>
      <w:bookmarkStart w:id="3" w:name="_GoBack"/>
      <w:bookmarkEnd w:id="3"/>
    </w:p>
    <w:p>
      <w:pPr>
        <w:pStyle w:val="TextBody"/>
        <w:widowControl/>
        <w:bidi w:val="0"/>
        <w:spacing w:lineRule="auto" w:line="240" w:before="0" w:after="0"/>
        <w:ind w:left="0" w:right="0" w:hanging="0"/>
        <w:jc w:val="left"/>
        <w:rPr>
          <w:rFonts w:ascii="Calibri" w:hAnsi="Calibri" w:cs="Calibri"/>
          <w:b w:val="false"/>
          <w:i w:val="false"/>
          <w:i w:val="false"/>
          <w:caps w:val="false"/>
          <w:smallCaps w:val="false"/>
          <w:spacing w:val="0"/>
          <w:u w:val="none"/>
        </w:rPr>
      </w:pPr>
      <w:r>
        <w:rPr>
          <w:color w:val="000000"/>
          <w:sz w:val="30"/>
          <w:szCs w:val="30"/>
        </w:rPr>
      </w:r>
    </w:p>
    <w:p>
      <w:pPr>
        <w:pStyle w:val="TextBody"/>
        <w:widowControl/>
        <w:bidi w:val="0"/>
        <w:spacing w:lineRule="auto" w:line="240" w:before="0" w:after="0"/>
        <w:ind w:left="0" w:right="0" w:hanging="0"/>
        <w:jc w:val="left"/>
        <w:rPr>
          <w:color w:val="000000"/>
          <w:sz w:val="30"/>
          <w:szCs w:val="30"/>
        </w:rPr>
      </w:pPr>
      <w:r>
        <w:rPr>
          <w:rFonts w:cs="Calibri"/>
          <w:b w:val="false"/>
          <w:i w:val="false"/>
          <w:caps w:val="false"/>
          <w:smallCaps w:val="false"/>
          <w:color w:val="000000"/>
          <w:spacing w:val="0"/>
          <w:sz w:val="30"/>
          <w:szCs w:val="30"/>
          <w:u w:val="none"/>
        </w:rPr>
        <w:t xml:space="preserve">Irene Guillot Deroche on Saturday, November 3, 2007 at 6:30 am. Beloved wife of the late Joseph (Pete) Deroche. Mother of Carolyn Deroche Piediscalzo, Gary, Gerald and Peter Deroche. Also survived by 10 grandchildren and 11 great grandchildren. Daughter of the late Klebert and Elda C. Guillot. Sister of Elma Barrilleaux, Else Engeron and the late Ernest and Lawrence Guillot and Bernice Morvant. Age 82 years. A native of Thibodaux and a resident of LaPlace for the past 42 years. </w:t>
      </w:r>
    </w:p>
    <w:p>
      <w:pPr>
        <w:pStyle w:val="TextBody"/>
        <w:widowControl/>
        <w:bidi w:val="0"/>
        <w:spacing w:lineRule="auto" w:line="240" w:before="0" w:after="0"/>
        <w:ind w:left="0" w:right="0" w:hanging="0"/>
        <w:jc w:val="left"/>
        <w:rPr>
          <w:rFonts w:ascii="Calibri" w:hAnsi="Calibri" w:cs="Calibri"/>
          <w:b w:val="false"/>
          <w:i w:val="false"/>
          <w:i w:val="false"/>
          <w:caps w:val="false"/>
          <w:smallCaps w:val="false"/>
          <w:spacing w:val="0"/>
          <w:u w:val="none"/>
        </w:rPr>
      </w:pPr>
      <w:r>
        <w:rPr>
          <w:color w:val="000000"/>
          <w:sz w:val="30"/>
          <w:szCs w:val="30"/>
        </w:rPr>
      </w:r>
    </w:p>
    <w:p>
      <w:pPr>
        <w:pStyle w:val="TextBody"/>
        <w:widowControl/>
        <w:bidi w:val="0"/>
        <w:spacing w:lineRule="auto" w:line="240" w:before="0" w:after="0"/>
        <w:ind w:left="0" w:right="0" w:hanging="0"/>
        <w:jc w:val="left"/>
        <w:rPr>
          <w:color w:val="000000"/>
          <w:sz w:val="30"/>
          <w:szCs w:val="30"/>
        </w:rPr>
      </w:pPr>
      <w:r>
        <w:rPr>
          <w:rFonts w:cs="Calibri"/>
          <w:b w:val="false"/>
          <w:i w:val="false"/>
          <w:caps w:val="false"/>
          <w:smallCaps w:val="false"/>
          <w:color w:val="000000"/>
          <w:spacing w:val="0"/>
          <w:sz w:val="30"/>
          <w:szCs w:val="30"/>
          <w:u w:val="none"/>
        </w:rPr>
        <w:t xml:space="preserve">Relatives and friends are invited to attend services. Visitation at Millet-Guidry Funeral Home in LaPlace, followed by Religious Services at the Funeral Home Chapel. Burial in St. John Mem. Gardens Cemetery, LaPlace, LA. </w:t>
      </w:r>
    </w:p>
    <w:p>
      <w:pPr>
        <w:pStyle w:val="TextBody"/>
        <w:widowControl/>
        <w:bidi w:val="0"/>
        <w:spacing w:lineRule="auto" w:line="240" w:before="0" w:after="0"/>
        <w:ind w:left="0" w:right="0" w:hanging="0"/>
        <w:jc w:val="left"/>
        <w:rPr>
          <w:rFonts w:ascii="Calibri" w:hAnsi="Calibri" w:cs="Calibri"/>
          <w:b w:val="false"/>
          <w:i w:val="false"/>
          <w:i w:val="false"/>
          <w:caps w:val="false"/>
          <w:smallCaps w:val="false"/>
          <w:spacing w:val="0"/>
          <w:u w:val="none"/>
        </w:rPr>
      </w:pPr>
      <w:r>
        <w:rPr>
          <w:color w:val="000000"/>
          <w:sz w:val="30"/>
          <w:szCs w:val="30"/>
        </w:rPr>
      </w:r>
    </w:p>
    <w:p>
      <w:pPr>
        <w:pStyle w:val="TextBody"/>
        <w:widowControl/>
        <w:bidi w:val="0"/>
        <w:spacing w:lineRule="auto" w:line="240" w:before="0" w:after="0"/>
        <w:ind w:left="0" w:right="0" w:hanging="0"/>
        <w:jc w:val="left"/>
        <w:rPr>
          <w:color w:val="000000"/>
          <w:sz w:val="30"/>
          <w:szCs w:val="30"/>
        </w:rPr>
      </w:pPr>
      <w:r>
        <w:rPr>
          <w:rFonts w:cs="Calibri"/>
          <w:b w:val="false"/>
          <w:i w:val="false"/>
          <w:caps w:val="false"/>
          <w:smallCaps w:val="false"/>
          <w:color w:val="000000"/>
          <w:spacing w:val="0"/>
          <w:sz w:val="30"/>
          <w:szCs w:val="30"/>
          <w:u w:val="none"/>
        </w:rPr>
        <w:t>Times Picayune, New Orleans, L</w:t>
      </w:r>
      <w:r>
        <w:rPr>
          <w:rFonts w:cs="Calibri"/>
          <w:b w:val="false"/>
          <w:i w:val="false"/>
          <w:caps w:val="false"/>
          <w:smallCaps w:val="false"/>
          <w:color w:val="000000"/>
          <w:spacing w:val="0"/>
          <w:sz w:val="30"/>
          <w:szCs w:val="30"/>
          <w:u w:val="none"/>
        </w:rPr>
        <w:t>ouisiana</w:t>
      </w:r>
    </w:p>
    <w:p>
      <w:pPr>
        <w:pStyle w:val="TextBody"/>
        <w:widowControl/>
        <w:bidi w:val="0"/>
        <w:spacing w:lineRule="auto" w:line="240" w:before="0" w:after="0"/>
        <w:ind w:left="0" w:right="0" w:hanging="0"/>
        <w:jc w:val="left"/>
        <w:rPr>
          <w:color w:val="000000"/>
          <w:sz w:val="30"/>
          <w:szCs w:val="30"/>
        </w:rPr>
      </w:pPr>
      <w:r>
        <w:rPr>
          <w:rFonts w:cs="Calibri"/>
          <w:b w:val="false"/>
          <w:i w:val="false"/>
          <w:caps w:val="false"/>
          <w:smallCaps w:val="false"/>
          <w:color w:val="000000"/>
          <w:spacing w:val="0"/>
          <w:sz w:val="30"/>
          <w:szCs w:val="30"/>
          <w:u w:val="none"/>
        </w:rPr>
        <w:t xml:space="preserve">Tuesday, Nov 6, 2007 </w:t>
      </w:r>
    </w:p>
    <w:sectPr>
      <w:type w:val="nextPage"/>
      <w:pgSz w:w="12240" w:h="1440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2c0a76"/>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link w:val="Heading2Char"/>
    <w:uiPriority w:val="9"/>
    <w:qFormat/>
    <w:rsid w:val="004b501c"/>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4b501c"/>
    <w:rPr>
      <w:color w:val="0000FF"/>
      <w:u w:val="single"/>
    </w:rPr>
  </w:style>
  <w:style w:type="character" w:styleId="BalloonTextChar" w:customStyle="1">
    <w:name w:val="Balloon Text Char"/>
    <w:basedOn w:val="DefaultParagraphFont"/>
    <w:link w:val="BalloonText"/>
    <w:uiPriority w:val="99"/>
    <w:semiHidden/>
    <w:qFormat/>
    <w:rsid w:val="004b501c"/>
    <w:rPr>
      <w:rFonts w:ascii="Tahoma" w:hAnsi="Tahoma" w:cs="Tahoma"/>
      <w:sz w:val="16"/>
      <w:szCs w:val="16"/>
    </w:rPr>
  </w:style>
  <w:style w:type="character" w:styleId="Heading2Char" w:customStyle="1">
    <w:name w:val="Heading 2 Char"/>
    <w:basedOn w:val="DefaultParagraphFont"/>
    <w:link w:val="Heading2"/>
    <w:uiPriority w:val="9"/>
    <w:qFormat/>
    <w:rsid w:val="004b501c"/>
    <w:rPr>
      <w:rFonts w:ascii="Times New Roman" w:hAnsi="Times New Roman" w:eastAsia="Times New Roman" w:cs="Times New Roman"/>
      <w:b/>
      <w:bCs/>
      <w:sz w:val="36"/>
      <w:szCs w:val="36"/>
    </w:rPr>
  </w:style>
  <w:style w:type="character" w:styleId="Teads-ui-components-credits-colored" w:customStyle="1">
    <w:name w:val="teads-ui-components-credits-colored"/>
    <w:basedOn w:val="DefaultParagraphFont"/>
    <w:qFormat/>
    <w:rsid w:val="004b501c"/>
    <w:rPr/>
  </w:style>
  <w:style w:type="character" w:styleId="Trcadcwrapper" w:customStyle="1">
    <w:name w:val="trc_adc_wrapper"/>
    <w:basedOn w:val="DefaultParagraphFont"/>
    <w:qFormat/>
    <w:rsid w:val="004b501c"/>
    <w:rPr/>
  </w:style>
  <w:style w:type="character" w:styleId="Trclogosvalign" w:customStyle="1">
    <w:name w:val="trc_logos_v_align"/>
    <w:basedOn w:val="DefaultParagraphFont"/>
    <w:qFormat/>
    <w:rsid w:val="004b501c"/>
    <w:rPr/>
  </w:style>
  <w:style w:type="character" w:styleId="Trcrboxheaderspan" w:customStyle="1">
    <w:name w:val="trc_rbox_header_span"/>
    <w:basedOn w:val="DefaultParagraphFont"/>
    <w:qFormat/>
    <w:rsid w:val="004b501c"/>
    <w:rPr/>
  </w:style>
  <w:style w:type="character" w:styleId="Video-label" w:customStyle="1">
    <w:name w:val="video-label"/>
    <w:basedOn w:val="DefaultParagraphFont"/>
    <w:qFormat/>
    <w:rsid w:val="004b501c"/>
    <w:rPr/>
  </w:style>
  <w:style w:type="character" w:styleId="Branding" w:customStyle="1">
    <w:name w:val="branding"/>
    <w:basedOn w:val="DefaultParagraphFont"/>
    <w:qFormat/>
    <w:rsid w:val="004b501c"/>
    <w:rPr/>
  </w:style>
  <w:style w:type="character" w:styleId="Apple-converted-space" w:customStyle="1">
    <w:name w:val="apple-converted-space"/>
    <w:basedOn w:val="DefaultParagraphFont"/>
    <w:qFormat/>
    <w:rsid w:val="0008568d"/>
    <w:rPr/>
  </w:style>
  <w:style w:type="character" w:styleId="Obittexthtml" w:customStyle="1">
    <w:name w:val="obittexthtml"/>
    <w:basedOn w:val="DefaultParagraphFont"/>
    <w:qFormat/>
    <w:rsid w:val="00c45d82"/>
    <w:rPr/>
  </w:style>
  <w:style w:type="character" w:styleId="Heading1Char" w:customStyle="1">
    <w:name w:val="Heading 1 Char"/>
    <w:basedOn w:val="DefaultParagraphFont"/>
    <w:link w:val="Heading1"/>
    <w:uiPriority w:val="9"/>
    <w:qFormat/>
    <w:rsid w:val="002c0a76"/>
    <w:rPr>
      <w:rFonts w:ascii="Cambria" w:hAnsi="Cambria" w:eastAsia="" w:cs="" w:asciiTheme="majorHAnsi" w:cstheme="majorBidi" w:eastAsiaTheme="majorEastAsia" w:hAnsiTheme="majorHAnsi"/>
      <w:b/>
      <w:bCs/>
      <w:color w:val="365F91" w:themeColor="accent1" w:themeShade="bf"/>
      <w:sz w:val="28"/>
      <w:szCs w:val="28"/>
    </w:rPr>
  </w:style>
  <w:style w:type="character" w:styleId="Publishedline" w:customStyle="1">
    <w:name w:val="publishedline"/>
    <w:basedOn w:val="DefaultParagraphFont"/>
    <w:qFormat/>
    <w:rsid w:val="003d2053"/>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4b501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4b501c"/>
    <w:pPr>
      <w:spacing w:lineRule="auto" w:line="240" w:before="0" w:after="0"/>
    </w:pPr>
    <w:rPr>
      <w:rFonts w:ascii="Tahoma" w:hAnsi="Tahoma" w:cs="Tahoma"/>
      <w:sz w:val="16"/>
      <w:szCs w:val="16"/>
    </w:rPr>
  </w:style>
  <w:style w:type="paragraph" w:styleId="Pubstamp" w:customStyle="1">
    <w:name w:val="pubstamp"/>
    <w:basedOn w:val="Normal"/>
    <w:qFormat/>
    <w:rsid w:val="004b501c"/>
    <w:pPr>
      <w:spacing w:lineRule="auto" w:line="240" w:beforeAutospacing="1" w:afterAutospacing="1"/>
    </w:pPr>
    <w:rPr>
      <w:rFonts w:ascii="Times New Roman" w:hAnsi="Times New Roman" w:eastAsia="Times New Roman" w:cs="Times New Roman"/>
      <w:sz w:val="24"/>
      <w:szCs w:val="24"/>
    </w:rPr>
  </w:style>
  <w:style w:type="paragraph" w:styleId="P1" w:customStyle="1">
    <w:name w:val="p1"/>
    <w:basedOn w:val="Normal"/>
    <w:qFormat/>
    <w:rsid w:val="0020153b"/>
    <w:pPr>
      <w:spacing w:lineRule="auto" w:line="240" w:beforeAutospacing="1" w:afterAutospacing="1"/>
    </w:pPr>
    <w:rPr>
      <w:rFonts w:ascii="Times New Roman" w:hAnsi="Times New Roman" w:eastAsia="Times New Roman" w:cs="Times New Roman"/>
      <w:sz w:val="24"/>
      <w:szCs w:val="24"/>
    </w:rPr>
  </w:style>
  <w:style w:type="paragraph" w:styleId="P3" w:customStyle="1">
    <w:name w:val="p3"/>
    <w:basedOn w:val="Normal"/>
    <w:qFormat/>
    <w:rsid w:val="0020153b"/>
    <w:pPr>
      <w:spacing w:lineRule="auto" w:line="240" w:beforeAutospacing="1" w:afterAutospacing="1"/>
    </w:pPr>
    <w:rPr>
      <w:rFonts w:ascii="Times New Roman" w:hAnsi="Times New Roman" w:eastAsia="Times New Roman" w:cs="Times New Roman"/>
      <w:sz w:val="24"/>
      <w:szCs w:val="24"/>
    </w:rPr>
  </w:style>
  <w:style w:type="paragraph" w:styleId="Obitname" w:customStyle="1">
    <w:name w:val="obitname"/>
    <w:basedOn w:val="Normal"/>
    <w:qFormat/>
    <w:rsid w:val="002a0d2f"/>
    <w:pPr>
      <w:spacing w:lineRule="auto" w:line="240" w:beforeAutospacing="1" w:afterAutospacing="1"/>
    </w:pPr>
    <w:rPr>
      <w:rFonts w:ascii="Times New Roman" w:hAnsi="Times New Roman" w:eastAsia="Times New Roman" w:cs="Times New Roman"/>
      <w:sz w:val="24"/>
      <w:szCs w:val="24"/>
    </w:rPr>
  </w:style>
  <w:style w:type="paragraph" w:styleId="Obittext" w:customStyle="1">
    <w:name w:val="obittext"/>
    <w:basedOn w:val="Normal"/>
    <w:qFormat/>
    <w:rsid w:val="002a0d2f"/>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Application>LibreOffice/7.5.1.2$Windows_X86_64 LibreOffice_project/fcbaee479e84c6cd81291587d2ee68cba099e129</Application>
  <AppVersion>15.0000</AppVersion>
  <Pages>1</Pages>
  <Words>376</Words>
  <Characters>2145</Characters>
  <CharactersWithSpaces>2516</CharactersWithSpaces>
  <Paragraphs>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2018-10-26T18:59:00Z</dcterms:created>
  <dc:creator>Margie</dc:creator>
  <dc:description/>
  <dc:language>en-US</dc:language>
  <cp:lastModifiedBy/>
  <dcterms:modified xsi:type="dcterms:W3CDTF">2023-07-20T19:37:40Z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