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EB8E" w14:textId="7AC12698" w:rsidR="00635F3E" w:rsidRPr="00635F3E" w:rsidRDefault="00635F3E" w:rsidP="00635F3E">
      <w:pPr>
        <w:spacing w:after="0"/>
        <w:jc w:val="center"/>
        <w:rPr>
          <w:sz w:val="40"/>
          <w:szCs w:val="40"/>
        </w:rPr>
      </w:pPr>
      <w:r w:rsidRPr="00635F3E">
        <w:rPr>
          <w:sz w:val="40"/>
          <w:szCs w:val="40"/>
        </w:rPr>
        <w:t>Pauline (Borne) Felton</w:t>
      </w:r>
    </w:p>
    <w:p w14:paraId="1CBF91F2" w14:textId="655504EB" w:rsidR="00635F3E" w:rsidRPr="00635F3E" w:rsidRDefault="00635F3E" w:rsidP="00635F3E">
      <w:pPr>
        <w:spacing w:after="0"/>
        <w:jc w:val="center"/>
        <w:rPr>
          <w:sz w:val="40"/>
          <w:szCs w:val="40"/>
        </w:rPr>
      </w:pPr>
      <w:r w:rsidRPr="00635F3E">
        <w:rPr>
          <w:sz w:val="40"/>
          <w:szCs w:val="40"/>
        </w:rPr>
        <w:t>February 9, 1925 - April 16, 2001</w:t>
      </w:r>
    </w:p>
    <w:p w14:paraId="55EAD605" w14:textId="77777777" w:rsidR="00635F3E" w:rsidRDefault="00635F3E" w:rsidP="00635F3E">
      <w:pPr>
        <w:spacing w:after="0"/>
        <w:jc w:val="center"/>
      </w:pPr>
    </w:p>
    <w:p w14:paraId="736279A0" w14:textId="640B4E26" w:rsidR="00635F3E" w:rsidRDefault="00635F3E" w:rsidP="00635F3E">
      <w:pPr>
        <w:jc w:val="center"/>
      </w:pPr>
      <w:r>
        <w:rPr>
          <w:noProof/>
        </w:rPr>
        <w:drawing>
          <wp:inline distT="0" distB="0" distL="0" distR="0" wp14:anchorId="20C2071D" wp14:editId="4E979EF4">
            <wp:extent cx="4076700" cy="2884614"/>
            <wp:effectExtent l="0" t="0" r="0" b="0"/>
            <wp:docPr id="526542676"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42676" name="Picture 1" descr="A 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88888" cy="2893238"/>
                    </a:xfrm>
                    <a:prstGeom prst="rect">
                      <a:avLst/>
                    </a:prstGeom>
                  </pic:spPr>
                </pic:pic>
              </a:graphicData>
            </a:graphic>
          </wp:inline>
        </w:drawing>
      </w:r>
    </w:p>
    <w:p w14:paraId="110114F6" w14:textId="77777777" w:rsidR="00635F3E" w:rsidRDefault="00635F3E">
      <w:pPr>
        <w:rPr>
          <w:rFonts w:ascii="Calibri" w:hAnsi="Calibri" w:cs="Calibri"/>
          <w:color w:val="000000"/>
          <w:sz w:val="30"/>
          <w:szCs w:val="30"/>
        </w:rPr>
      </w:pPr>
    </w:p>
    <w:p w14:paraId="765FD4D8" w14:textId="77777777" w:rsidR="00635F3E" w:rsidRDefault="00635F3E">
      <w:pPr>
        <w:rPr>
          <w:rFonts w:ascii="Calibri" w:hAnsi="Calibri" w:cs="Calibri"/>
          <w:color w:val="000000"/>
          <w:sz w:val="30"/>
          <w:szCs w:val="30"/>
        </w:rPr>
      </w:pPr>
      <w:r w:rsidRPr="00635F3E">
        <w:rPr>
          <w:rFonts w:ascii="Calibri" w:hAnsi="Calibri" w:cs="Calibri"/>
          <w:color w:val="000000"/>
          <w:sz w:val="30"/>
          <w:szCs w:val="30"/>
        </w:rPr>
        <w:t xml:space="preserve">Pauline B. Felton, 76, a native and resident of Garyville, died April 16. She was the wife of Alfred Felton Sr. and mother of Mary Harvey, Kim Jones, Alfred Jr., Kerry, Claudette and Michelle Felton, and the late Paulette and Brenda Felton. She was also the daughter of the late Edgard Sr. and Mary Borne, and sister of Catherine, Ellis, Edgard II and Raymond Borne. She is also survived by eight grandchildren. </w:t>
      </w:r>
    </w:p>
    <w:p w14:paraId="47FCDB6A" w14:textId="2D216D03" w:rsidR="00635F3E" w:rsidRDefault="00635F3E">
      <w:pPr>
        <w:rPr>
          <w:rFonts w:ascii="Calibri" w:hAnsi="Calibri" w:cs="Calibri"/>
          <w:color w:val="000000"/>
          <w:sz w:val="30"/>
          <w:szCs w:val="30"/>
        </w:rPr>
      </w:pPr>
      <w:r w:rsidRPr="00635F3E">
        <w:rPr>
          <w:rFonts w:ascii="Calibri" w:hAnsi="Calibri" w:cs="Calibri"/>
          <w:color w:val="000000"/>
          <w:sz w:val="30"/>
          <w:szCs w:val="30"/>
        </w:rPr>
        <w:t xml:space="preserve">Services are today at 10 a.m. at St. Hubert Catholic Church, Garyville, with interment at St. John Memorial Gardens, LaPlace. </w:t>
      </w:r>
      <w:proofErr w:type="gramStart"/>
      <w:r w:rsidRPr="00635F3E">
        <w:rPr>
          <w:rFonts w:ascii="Calibri" w:hAnsi="Calibri" w:cs="Calibri"/>
          <w:color w:val="000000"/>
          <w:sz w:val="30"/>
          <w:szCs w:val="30"/>
        </w:rPr>
        <w:t>Visitation</w:t>
      </w:r>
      <w:proofErr w:type="gramEnd"/>
      <w:r w:rsidRPr="00635F3E">
        <w:rPr>
          <w:rFonts w:ascii="Calibri" w:hAnsi="Calibri" w:cs="Calibri"/>
          <w:color w:val="000000"/>
          <w:sz w:val="30"/>
          <w:szCs w:val="30"/>
        </w:rPr>
        <w:t xml:space="preserve"> starts at 8 a.m.</w:t>
      </w:r>
    </w:p>
    <w:p w14:paraId="44FBA805" w14:textId="77777777" w:rsidR="00635F3E" w:rsidRDefault="00635F3E">
      <w:pPr>
        <w:rPr>
          <w:rFonts w:ascii="Calibri" w:hAnsi="Calibri" w:cs="Calibri"/>
          <w:color w:val="000000"/>
          <w:sz w:val="30"/>
          <w:szCs w:val="30"/>
        </w:rPr>
      </w:pPr>
      <w:r w:rsidRPr="00635F3E">
        <w:rPr>
          <w:rFonts w:ascii="Calibri" w:hAnsi="Calibri" w:cs="Calibri"/>
          <w:color w:val="000000"/>
          <w:sz w:val="30"/>
          <w:szCs w:val="30"/>
        </w:rPr>
        <w:br/>
      </w:r>
      <w:proofErr w:type="spellStart"/>
      <w:r w:rsidRPr="00635F3E">
        <w:rPr>
          <w:rFonts w:ascii="Calibri" w:hAnsi="Calibri" w:cs="Calibri"/>
          <w:color w:val="000000"/>
          <w:sz w:val="30"/>
          <w:szCs w:val="30"/>
        </w:rPr>
        <w:t>L'Observateur</w:t>
      </w:r>
      <w:proofErr w:type="spellEnd"/>
      <w:r w:rsidRPr="00635F3E">
        <w:rPr>
          <w:rFonts w:ascii="Calibri" w:hAnsi="Calibri" w:cs="Calibri"/>
          <w:color w:val="000000"/>
          <w:sz w:val="30"/>
          <w:szCs w:val="30"/>
        </w:rPr>
        <w:t>, LaPlace, L</w:t>
      </w:r>
      <w:r>
        <w:rPr>
          <w:rFonts w:ascii="Calibri" w:hAnsi="Calibri" w:cs="Calibri"/>
          <w:color w:val="000000"/>
          <w:sz w:val="30"/>
          <w:szCs w:val="30"/>
        </w:rPr>
        <w:t>ouisiana</w:t>
      </w:r>
    </w:p>
    <w:p w14:paraId="462FBC27" w14:textId="33D965E6" w:rsidR="00635F3E" w:rsidRPr="00635F3E" w:rsidRDefault="00635F3E">
      <w:pPr>
        <w:rPr>
          <w:sz w:val="30"/>
          <w:szCs w:val="30"/>
        </w:rPr>
      </w:pPr>
      <w:r w:rsidRPr="00635F3E">
        <w:rPr>
          <w:rFonts w:ascii="Calibri" w:hAnsi="Calibri" w:cs="Calibri"/>
          <w:color w:val="000000"/>
          <w:sz w:val="30"/>
          <w:szCs w:val="30"/>
        </w:rPr>
        <w:t>April 18, 2001</w:t>
      </w:r>
    </w:p>
    <w:sectPr w:rsidR="00635F3E" w:rsidRPr="00635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3E"/>
    <w:rsid w:val="00635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AE67"/>
  <w15:chartTrackingRefBased/>
  <w15:docId w15:val="{7D294689-5EBC-4B81-95DF-974AE0FD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2023-08-18T14:27:00Z</dcterms:created>
  <dcterms:modified xsi:type="dcterms:W3CDTF">2023-08-18T14:32:00Z</dcterms:modified>
</cp:coreProperties>
</file>