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2EF7D" w14:textId="77777777" w:rsidR="00DC2D11" w:rsidRPr="00DC2D11" w:rsidRDefault="00DC2D11" w:rsidP="00DC2D11">
      <w:pPr>
        <w:spacing w:after="0" w:line="240" w:lineRule="auto"/>
        <w:jc w:val="center"/>
        <w:rPr>
          <w:sz w:val="40"/>
          <w:szCs w:val="40"/>
        </w:rPr>
      </w:pPr>
      <w:proofErr w:type="spellStart"/>
      <w:r w:rsidRPr="00DC2D11">
        <w:rPr>
          <w:sz w:val="40"/>
          <w:szCs w:val="40"/>
        </w:rPr>
        <w:t>Leborah</w:t>
      </w:r>
      <w:proofErr w:type="spellEnd"/>
      <w:r w:rsidRPr="00DC2D11">
        <w:rPr>
          <w:sz w:val="40"/>
          <w:szCs w:val="40"/>
        </w:rPr>
        <w:t xml:space="preserve"> Francois</w:t>
      </w:r>
    </w:p>
    <w:p w14:paraId="3F4A354C" w14:textId="77777777" w:rsidR="00DC2D11" w:rsidRPr="00DC2D11" w:rsidRDefault="00DC2D11" w:rsidP="00DC2D11">
      <w:pPr>
        <w:spacing w:after="0" w:line="240" w:lineRule="auto"/>
        <w:jc w:val="center"/>
        <w:rPr>
          <w:sz w:val="40"/>
          <w:szCs w:val="40"/>
        </w:rPr>
      </w:pPr>
      <w:r w:rsidRPr="00DC2D11">
        <w:rPr>
          <w:sz w:val="40"/>
          <w:szCs w:val="40"/>
        </w:rPr>
        <w:t>August 26, 1943 – April 12, 2010</w:t>
      </w:r>
    </w:p>
    <w:p w14:paraId="1CEB88DE" w14:textId="77777777" w:rsidR="00DC2D11" w:rsidRPr="00DC2D11" w:rsidRDefault="00DC2D11" w:rsidP="00DC2D11">
      <w:pPr>
        <w:spacing w:after="0" w:line="240" w:lineRule="auto"/>
        <w:jc w:val="center"/>
        <w:rPr>
          <w:sz w:val="24"/>
          <w:szCs w:val="24"/>
        </w:rPr>
      </w:pPr>
    </w:p>
    <w:p w14:paraId="12EE617A" w14:textId="77777777" w:rsidR="00DC2D11" w:rsidRPr="00DC2D11" w:rsidRDefault="00DC2D11" w:rsidP="00DC2D11">
      <w:pPr>
        <w:spacing w:after="0" w:line="240" w:lineRule="auto"/>
        <w:jc w:val="center"/>
        <w:rPr>
          <w:sz w:val="24"/>
          <w:szCs w:val="24"/>
        </w:rPr>
      </w:pPr>
      <w:r w:rsidRPr="00DC2D11">
        <w:rPr>
          <w:noProof/>
          <w:sz w:val="24"/>
          <w:szCs w:val="24"/>
        </w:rPr>
        <w:drawing>
          <wp:inline distT="0" distB="0" distL="0" distR="0" wp14:anchorId="4B49EE27" wp14:editId="6E4218B8">
            <wp:extent cx="5943600" cy="1653299"/>
            <wp:effectExtent l="0" t="0" r="0" b="4445"/>
            <wp:docPr id="2" name="Picture 2" descr="https://images.findagrave.com/photos/2017/65/177098263_1488936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findagrave.com/photos/2017/65/177098263_148893654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653299"/>
                    </a:xfrm>
                    <a:prstGeom prst="rect">
                      <a:avLst/>
                    </a:prstGeom>
                    <a:noFill/>
                    <a:ln>
                      <a:noFill/>
                    </a:ln>
                  </pic:spPr>
                </pic:pic>
              </a:graphicData>
            </a:graphic>
          </wp:inline>
        </w:drawing>
      </w:r>
    </w:p>
    <w:p w14:paraId="5E1E3AF8" w14:textId="77777777" w:rsidR="00DC2D11" w:rsidRPr="00DC2D11" w:rsidRDefault="00DC2D11" w:rsidP="00DC2D11">
      <w:pPr>
        <w:spacing w:after="0" w:line="240" w:lineRule="auto"/>
        <w:jc w:val="center"/>
        <w:rPr>
          <w:sz w:val="24"/>
          <w:szCs w:val="24"/>
        </w:rPr>
      </w:pPr>
      <w:r w:rsidRPr="00DC2D11">
        <w:rPr>
          <w:sz w:val="24"/>
          <w:szCs w:val="24"/>
        </w:rPr>
        <w:t>Photo by Team T Lo</w:t>
      </w:r>
    </w:p>
    <w:p w14:paraId="48C91808" w14:textId="77777777" w:rsidR="00DC2D11" w:rsidRPr="00DC2D11" w:rsidRDefault="00DC2D11" w:rsidP="00DC2D11">
      <w:pPr>
        <w:spacing w:after="0" w:line="240" w:lineRule="auto"/>
        <w:rPr>
          <w:sz w:val="24"/>
          <w:szCs w:val="24"/>
        </w:rPr>
      </w:pPr>
    </w:p>
    <w:p w14:paraId="65ABBFDF" w14:textId="37AB635F" w:rsidR="00DC2D11" w:rsidRPr="00312735" w:rsidRDefault="00DC2D11" w:rsidP="00DC2D11">
      <w:pPr>
        <w:spacing w:after="0" w:line="240" w:lineRule="auto"/>
        <w:rPr>
          <w:sz w:val="30"/>
          <w:szCs w:val="30"/>
        </w:rPr>
      </w:pPr>
      <w:proofErr w:type="spellStart"/>
      <w:r w:rsidRPr="00312735">
        <w:rPr>
          <w:sz w:val="30"/>
          <w:szCs w:val="30"/>
        </w:rPr>
        <w:t>Leborah</w:t>
      </w:r>
      <w:proofErr w:type="spellEnd"/>
      <w:r w:rsidRPr="00312735">
        <w:rPr>
          <w:sz w:val="30"/>
          <w:szCs w:val="30"/>
        </w:rPr>
        <w:t xml:space="preserve"> Francois, age 66, departed this life on Monday, April 12, </w:t>
      </w:r>
      <w:proofErr w:type="gramStart"/>
      <w:r w:rsidRPr="00312735">
        <w:rPr>
          <w:sz w:val="30"/>
          <w:szCs w:val="30"/>
        </w:rPr>
        <w:t>2010</w:t>
      </w:r>
      <w:proofErr w:type="gramEnd"/>
      <w:r w:rsidRPr="00312735">
        <w:rPr>
          <w:sz w:val="30"/>
          <w:szCs w:val="30"/>
        </w:rPr>
        <w:t xml:space="preserve"> in Metairie, La. Daughter of the late Gustave (Jack) and Laura (Baker) Howard. Mother of Clarence, Alicia, Marvin, and Timothy (Rose) Francois Sr., and Penny Howard. Sister of Gladys Joseph, Easter Howard, Isabella Gerard, Helen </w:t>
      </w:r>
      <w:proofErr w:type="spellStart"/>
      <w:r w:rsidRPr="00312735">
        <w:rPr>
          <w:sz w:val="30"/>
          <w:szCs w:val="30"/>
        </w:rPr>
        <w:t>Vampran</w:t>
      </w:r>
      <w:proofErr w:type="spellEnd"/>
      <w:r w:rsidRPr="00312735">
        <w:rPr>
          <w:sz w:val="30"/>
          <w:szCs w:val="30"/>
        </w:rPr>
        <w:t>, Deloris Millet, Joyce Brown, Barbara Breaux, Rosemary Perilloux and Dr. Rev. Freddie Howard Sr. Also survived by 8 grandchildren, 1 sister-in-law, 5 brothers-in-law, a host of nieces, nephews, cousins, and friends. A native of Lucy, La. and a resident of LaPlace, La.</w:t>
      </w:r>
      <w:r w:rsidRPr="00312735">
        <w:rPr>
          <w:sz w:val="30"/>
          <w:szCs w:val="30"/>
        </w:rPr>
        <w:br/>
      </w:r>
      <w:r w:rsidRPr="00312735">
        <w:rPr>
          <w:sz w:val="30"/>
          <w:szCs w:val="30"/>
        </w:rPr>
        <w:br/>
        <w:t xml:space="preserve">Pastors, officers, and members of Mr. Calvary B.C. and all neighboring churches are invited to attend the Funeral Service on Monday, April 19, </w:t>
      </w:r>
      <w:proofErr w:type="gramStart"/>
      <w:r w:rsidRPr="00312735">
        <w:rPr>
          <w:sz w:val="30"/>
          <w:szCs w:val="30"/>
        </w:rPr>
        <w:t>2010</w:t>
      </w:r>
      <w:proofErr w:type="gramEnd"/>
      <w:r w:rsidRPr="00312735">
        <w:rPr>
          <w:sz w:val="30"/>
          <w:szCs w:val="30"/>
        </w:rPr>
        <w:t xml:space="preserve"> at 11:00a.m. at the above name church, 127 W. 3rd St., LaPlace, La. Dr. Rev. Freddie Howard, Sr., Pastor - Officiating. Visitation at the church from 9:00a.m. until service time. Interment in St. John Memorial Gardens Cemetery LaPlace, La.</w:t>
      </w:r>
      <w:r w:rsidRPr="00312735">
        <w:rPr>
          <w:sz w:val="30"/>
          <w:szCs w:val="30"/>
        </w:rPr>
        <w:br/>
      </w:r>
      <w:r w:rsidRPr="00312735">
        <w:rPr>
          <w:sz w:val="30"/>
          <w:szCs w:val="30"/>
        </w:rPr>
        <w:br/>
        <w:t>Professional Service Entrusted to</w:t>
      </w:r>
      <w:r w:rsidR="00312735">
        <w:rPr>
          <w:sz w:val="30"/>
          <w:szCs w:val="30"/>
        </w:rPr>
        <w:t xml:space="preserve"> </w:t>
      </w:r>
      <w:r w:rsidRPr="00312735">
        <w:rPr>
          <w:sz w:val="30"/>
          <w:szCs w:val="30"/>
        </w:rPr>
        <w:t>Hobson Brown Funeral Home</w:t>
      </w:r>
      <w:r w:rsidR="00312735">
        <w:rPr>
          <w:sz w:val="30"/>
          <w:szCs w:val="30"/>
        </w:rPr>
        <w:t xml:space="preserve">, </w:t>
      </w:r>
      <w:r w:rsidRPr="00312735">
        <w:rPr>
          <w:sz w:val="30"/>
          <w:szCs w:val="30"/>
        </w:rPr>
        <w:t>Garyville, La 70051</w:t>
      </w:r>
      <w:r w:rsidR="00312735">
        <w:rPr>
          <w:sz w:val="30"/>
          <w:szCs w:val="30"/>
        </w:rPr>
        <w:t xml:space="preserve">, </w:t>
      </w:r>
      <w:r w:rsidRPr="00312735">
        <w:rPr>
          <w:sz w:val="30"/>
          <w:szCs w:val="30"/>
        </w:rPr>
        <w:t>(985) 535-2516</w:t>
      </w:r>
    </w:p>
    <w:p w14:paraId="123F19FE" w14:textId="77777777" w:rsidR="00312735" w:rsidRDefault="00DC2D11" w:rsidP="00DC2D11">
      <w:pPr>
        <w:spacing w:after="0" w:line="240" w:lineRule="auto"/>
        <w:rPr>
          <w:bCs/>
          <w:sz w:val="30"/>
          <w:szCs w:val="30"/>
        </w:rPr>
      </w:pPr>
      <w:r w:rsidRPr="00312735">
        <w:rPr>
          <w:noProof/>
          <w:sz w:val="30"/>
          <w:szCs w:val="30"/>
        </w:rPr>
        <mc:AlternateContent>
          <mc:Choice Requires="wps">
            <w:drawing>
              <wp:inline distT="0" distB="0" distL="0" distR="0" wp14:anchorId="78BB40C7" wp14:editId="42B10EE6">
                <wp:extent cx="304800" cy="304800"/>
                <wp:effectExtent l="0" t="0" r="0" b="0"/>
                <wp:docPr id="1" name="Rectangle 1" descr="publication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1BB894" id="Rectangle 1" o:spid="_x0000_s1026" alt="publication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12735">
        <w:rPr>
          <w:sz w:val="30"/>
          <w:szCs w:val="30"/>
        </w:rPr>
        <w:br/>
      </w:r>
      <w:r w:rsidRPr="00312735">
        <w:rPr>
          <w:bCs/>
          <w:sz w:val="30"/>
          <w:szCs w:val="30"/>
        </w:rPr>
        <w:t>Times-Picayune, The (New Orleans, LA)</w:t>
      </w:r>
    </w:p>
    <w:p w14:paraId="08ECCD78" w14:textId="0595460B" w:rsidR="00DC2D11" w:rsidRPr="00312735" w:rsidRDefault="00DC2D11" w:rsidP="00DC2D11">
      <w:pPr>
        <w:spacing w:after="0" w:line="240" w:lineRule="auto"/>
        <w:rPr>
          <w:bCs/>
          <w:sz w:val="30"/>
          <w:szCs w:val="30"/>
        </w:rPr>
      </w:pPr>
      <w:r w:rsidRPr="00312735">
        <w:rPr>
          <w:bCs/>
          <w:sz w:val="30"/>
          <w:szCs w:val="30"/>
        </w:rPr>
        <w:t>Sunday, April 18, 2010</w:t>
      </w:r>
    </w:p>
    <w:p w14:paraId="7F9326F1" w14:textId="77777777" w:rsidR="00CB0D42" w:rsidRPr="00312735" w:rsidRDefault="00DC2D11" w:rsidP="00DC2D11">
      <w:pPr>
        <w:spacing w:after="0" w:line="240" w:lineRule="auto"/>
        <w:rPr>
          <w:bCs/>
          <w:sz w:val="30"/>
          <w:szCs w:val="30"/>
        </w:rPr>
      </w:pPr>
      <w:r w:rsidRPr="00312735">
        <w:rPr>
          <w:bCs/>
          <w:sz w:val="30"/>
          <w:szCs w:val="30"/>
        </w:rPr>
        <w:t>Contributed by Jane Edson</w:t>
      </w:r>
    </w:p>
    <w:sectPr w:rsidR="00CB0D42" w:rsidRPr="00312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11"/>
    <w:rsid w:val="00312735"/>
    <w:rsid w:val="00CB0D42"/>
    <w:rsid w:val="00DC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DAB6"/>
  <w15:docId w15:val="{8A9B6AEA-A913-41B0-9C8B-1FE1AF42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45750">
      <w:bodyDiv w:val="1"/>
      <w:marLeft w:val="0"/>
      <w:marRight w:val="0"/>
      <w:marTop w:val="0"/>
      <w:marBottom w:val="0"/>
      <w:divBdr>
        <w:top w:val="none" w:sz="0" w:space="0" w:color="auto"/>
        <w:left w:val="none" w:sz="0" w:space="0" w:color="auto"/>
        <w:bottom w:val="none" w:sz="0" w:space="0" w:color="auto"/>
        <w:right w:val="none" w:sz="0" w:space="0" w:color="auto"/>
      </w:divBdr>
      <w:divsChild>
        <w:div w:id="708846383">
          <w:marLeft w:val="0"/>
          <w:marRight w:val="0"/>
          <w:marTop w:val="0"/>
          <w:marBottom w:val="0"/>
          <w:divBdr>
            <w:top w:val="single" w:sz="12" w:space="0" w:color="E6E6DE"/>
            <w:left w:val="none" w:sz="0" w:space="0" w:color="auto"/>
            <w:bottom w:val="single" w:sz="12" w:space="0" w:color="E6E6DE"/>
            <w:right w:val="none" w:sz="0" w:space="0" w:color="auto"/>
          </w:divBdr>
        </w:div>
        <w:div w:id="137796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2023-08-18T22:43:00Z</dcterms:created>
  <dcterms:modified xsi:type="dcterms:W3CDTF">2023-08-18T22:43:00Z</dcterms:modified>
</cp:coreProperties>
</file>