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CC3" w14:textId="3ECB08BA" w:rsidR="00FA7ECF" w:rsidRPr="0096163E" w:rsidRDefault="00C46005" w:rsidP="009616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Hilton P. Green</w:t>
      </w:r>
    </w:p>
    <w:p w14:paraId="7E760B11" w14:textId="5E008A7F" w:rsidR="00FA7ECF" w:rsidRDefault="00C46005" w:rsidP="009616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1, 1942 – March 14, 2016</w:t>
      </w:r>
    </w:p>
    <w:p w14:paraId="087367E5" w14:textId="77777777" w:rsidR="0096163E" w:rsidRPr="00691CD3" w:rsidRDefault="0096163E" w:rsidP="0096163E">
      <w:pPr>
        <w:spacing w:after="0"/>
        <w:jc w:val="center"/>
        <w:rPr>
          <w:sz w:val="24"/>
          <w:szCs w:val="24"/>
        </w:rPr>
      </w:pPr>
    </w:p>
    <w:p w14:paraId="59438FB7" w14:textId="3CB0CEF5" w:rsidR="00FA7ECF" w:rsidRDefault="00C46005" w:rsidP="0096163E">
      <w:pPr>
        <w:spacing w:after="0"/>
        <w:jc w:val="center"/>
      </w:pPr>
      <w:r>
        <w:rPr>
          <w:noProof/>
        </w:rPr>
        <w:drawing>
          <wp:inline distT="0" distB="0" distL="0" distR="0" wp14:anchorId="66005A67" wp14:editId="07ECAFD5">
            <wp:extent cx="4800600" cy="2933700"/>
            <wp:effectExtent l="0" t="0" r="0" b="0"/>
            <wp:docPr id="219238894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38894" name="Picture 1" descr="A grave stone with flowers&#10;&#10;Description automatically generated"/>
                    <pic:cNvPicPr/>
                  </pic:nvPicPr>
                  <pic:blipFill rotWithShape="1">
                    <a:blip r:embed="rId4"/>
                    <a:srcRect l="19231" b="19931"/>
                    <a:stretch/>
                  </pic:blipFill>
                  <pic:spPr bwMode="auto">
                    <a:xfrm>
                      <a:off x="0" y="0"/>
                      <a:ext cx="480060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1E66A" w14:textId="77777777" w:rsidR="00F6585D" w:rsidRDefault="00F6585D" w:rsidP="00F6585D"/>
    <w:p w14:paraId="61EF69E2" w14:textId="0702F2BA" w:rsidR="00C46005" w:rsidRDefault="00C46005" w:rsidP="00C4600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46005">
        <w:rPr>
          <w:sz w:val="30"/>
          <w:szCs w:val="30"/>
        </w:rPr>
        <w:t xml:space="preserve">Hilton P. Green departed this life on March 14, </w:t>
      </w:r>
      <w:proofErr w:type="gramStart"/>
      <w:r w:rsidRPr="00C46005">
        <w:rPr>
          <w:sz w:val="30"/>
          <w:szCs w:val="30"/>
        </w:rPr>
        <w:t>2016</w:t>
      </w:r>
      <w:proofErr w:type="gramEnd"/>
      <w:r w:rsidRPr="00C46005">
        <w:rPr>
          <w:sz w:val="30"/>
          <w:szCs w:val="30"/>
        </w:rPr>
        <w:t xml:space="preserve"> at the age of 73. He is survived by his wife Lorraine Horton; his sons Shawn T.</w:t>
      </w:r>
      <w:r>
        <w:rPr>
          <w:sz w:val="30"/>
          <w:szCs w:val="30"/>
        </w:rPr>
        <w:t xml:space="preserve"> </w:t>
      </w:r>
      <w:r w:rsidRPr="00C46005">
        <w:rPr>
          <w:sz w:val="30"/>
          <w:szCs w:val="30"/>
        </w:rPr>
        <w:t xml:space="preserve">(Candice) </w:t>
      </w:r>
      <w:proofErr w:type="gramStart"/>
      <w:r w:rsidRPr="00C46005">
        <w:rPr>
          <w:sz w:val="30"/>
          <w:szCs w:val="30"/>
        </w:rPr>
        <w:t>Horton ,</w:t>
      </w:r>
      <w:proofErr w:type="gramEnd"/>
      <w:r w:rsidRPr="00C46005">
        <w:rPr>
          <w:sz w:val="30"/>
          <w:szCs w:val="30"/>
        </w:rPr>
        <w:t xml:space="preserve"> Hilton (Teresa) Green Jr., Damon (Ebony) Horton and Dwayne Horton. Mr. Green is also survived by 9 Grandchildren Dwayne Jones, Jonathan Horton, Logan Horton, Mia Knight, Ellian Green, Green, Tristan Green, Marquel Flowers,</w:t>
      </w:r>
      <w:r>
        <w:rPr>
          <w:sz w:val="30"/>
          <w:szCs w:val="30"/>
        </w:rPr>
        <w:t xml:space="preserve"> </w:t>
      </w:r>
      <w:proofErr w:type="spellStart"/>
      <w:r w:rsidRPr="00C46005">
        <w:rPr>
          <w:sz w:val="30"/>
          <w:szCs w:val="30"/>
        </w:rPr>
        <w:t>Tralacia</w:t>
      </w:r>
      <w:proofErr w:type="spellEnd"/>
      <w:r w:rsidRPr="00C46005">
        <w:rPr>
          <w:sz w:val="30"/>
          <w:szCs w:val="30"/>
        </w:rPr>
        <w:t xml:space="preserve"> Green and Kennedy </w:t>
      </w:r>
      <w:proofErr w:type="gramStart"/>
      <w:r w:rsidRPr="00C46005">
        <w:rPr>
          <w:sz w:val="30"/>
          <w:szCs w:val="30"/>
        </w:rPr>
        <w:t>Horton;</w:t>
      </w:r>
      <w:proofErr w:type="gramEnd"/>
      <w:r w:rsidRPr="00C46005">
        <w:rPr>
          <w:sz w:val="30"/>
          <w:szCs w:val="30"/>
        </w:rPr>
        <w:t xml:space="preserve"> Godchildren Brandon Watts, Dominique Howard and Penny Thomas. His siblings Cyril (Gwen) Green, Reginald</w:t>
      </w:r>
      <w:r>
        <w:rPr>
          <w:sz w:val="30"/>
          <w:szCs w:val="30"/>
        </w:rPr>
        <w:t xml:space="preserve"> </w:t>
      </w:r>
      <w:r w:rsidRPr="00C46005">
        <w:rPr>
          <w:sz w:val="30"/>
          <w:szCs w:val="30"/>
        </w:rPr>
        <w:t xml:space="preserve">(Patricia) Green, Bobby (Vanessa) Green, Peggy (Charles) Conrad and Earline Wilson. </w:t>
      </w:r>
    </w:p>
    <w:p w14:paraId="4BB985E0" w14:textId="3A364B6E" w:rsidR="00C46005" w:rsidRPr="00C46005" w:rsidRDefault="00C46005" w:rsidP="00C4600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46005">
        <w:rPr>
          <w:sz w:val="30"/>
          <w:szCs w:val="30"/>
        </w:rPr>
        <w:t xml:space="preserve">Relatives and friends of the family are invited to attend Funeral services held at Rise Star Baptist Church on Saturday March 26, </w:t>
      </w:r>
      <w:proofErr w:type="gramStart"/>
      <w:r w:rsidRPr="00C46005">
        <w:rPr>
          <w:sz w:val="30"/>
          <w:szCs w:val="30"/>
        </w:rPr>
        <w:t>2016</w:t>
      </w:r>
      <w:proofErr w:type="gramEnd"/>
      <w:r w:rsidRPr="00C46005">
        <w:rPr>
          <w:sz w:val="30"/>
          <w:szCs w:val="30"/>
        </w:rPr>
        <w:t xml:space="preserve"> at 11:00 am. 620 Cardinal Dr.</w:t>
      </w:r>
      <w:r>
        <w:rPr>
          <w:sz w:val="30"/>
          <w:szCs w:val="30"/>
        </w:rPr>
        <w:t>,</w:t>
      </w:r>
      <w:r w:rsidRPr="00C46005">
        <w:rPr>
          <w:sz w:val="30"/>
          <w:szCs w:val="30"/>
        </w:rPr>
        <w:t xml:space="preserve"> LaPlace</w:t>
      </w:r>
      <w:r>
        <w:rPr>
          <w:sz w:val="30"/>
          <w:szCs w:val="30"/>
        </w:rPr>
        <w:t>,</w:t>
      </w:r>
      <w:r w:rsidRPr="00C46005">
        <w:rPr>
          <w:sz w:val="30"/>
          <w:szCs w:val="30"/>
        </w:rPr>
        <w:t xml:space="preserve"> LA. 70068. Visitation will be from 10:00-11:00 a.m. </w:t>
      </w:r>
      <w:proofErr w:type="gramStart"/>
      <w:r w:rsidRPr="00C46005">
        <w:rPr>
          <w:sz w:val="30"/>
          <w:szCs w:val="30"/>
        </w:rPr>
        <w:t>the</w:t>
      </w:r>
      <w:proofErr w:type="gramEnd"/>
      <w:r w:rsidRPr="00C46005">
        <w:rPr>
          <w:sz w:val="30"/>
          <w:szCs w:val="30"/>
        </w:rPr>
        <w:t xml:space="preserve"> 26th. Interment at St. John Memorial Garden in LaPlace, LA.</w:t>
      </w:r>
    </w:p>
    <w:p w14:paraId="0EE3196B" w14:textId="77777777" w:rsidR="00C46005" w:rsidRDefault="00C46005" w:rsidP="00C46005">
      <w:pPr>
        <w:spacing w:after="0"/>
        <w:rPr>
          <w:sz w:val="30"/>
          <w:szCs w:val="30"/>
        </w:rPr>
      </w:pPr>
      <w:r w:rsidRPr="00C46005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3E20AA6F" w14:textId="4FF88703" w:rsidR="00511EEF" w:rsidRPr="00BA2029" w:rsidRDefault="00C46005" w:rsidP="00F6585D">
      <w:pPr>
        <w:spacing w:after="0"/>
        <w:rPr>
          <w:sz w:val="30"/>
          <w:szCs w:val="30"/>
        </w:rPr>
      </w:pPr>
      <w:r w:rsidRPr="00C46005">
        <w:rPr>
          <w:sz w:val="30"/>
          <w:szCs w:val="30"/>
        </w:rPr>
        <w:t>Mar. 23 to Mar. 25, 2016</w:t>
      </w:r>
    </w:p>
    <w:sectPr w:rsidR="00511EEF" w:rsidRPr="00BA2029" w:rsidSect="001C3A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F"/>
    <w:rsid w:val="0001281D"/>
    <w:rsid w:val="000B6805"/>
    <w:rsid w:val="001C3AA3"/>
    <w:rsid w:val="001E2111"/>
    <w:rsid w:val="003F728F"/>
    <w:rsid w:val="00457D69"/>
    <w:rsid w:val="004747A8"/>
    <w:rsid w:val="004F6DB2"/>
    <w:rsid w:val="00511EEF"/>
    <w:rsid w:val="00596EF9"/>
    <w:rsid w:val="00691CD3"/>
    <w:rsid w:val="0096163E"/>
    <w:rsid w:val="00BA2029"/>
    <w:rsid w:val="00C46005"/>
    <w:rsid w:val="00D05DEB"/>
    <w:rsid w:val="00F6585D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FF81"/>
  <w15:chartTrackingRefBased/>
  <w15:docId w15:val="{D9C21B31-6183-4253-975B-3D152325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96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01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05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88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07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28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4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48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2023-09-15T16:08:00Z</dcterms:created>
  <dcterms:modified xsi:type="dcterms:W3CDTF">2023-09-15T16:08:00Z</dcterms:modified>
</cp:coreProperties>
</file>