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190C" w14:textId="5A2F8CEE" w:rsidR="00973240" w:rsidRPr="00973240" w:rsidRDefault="002D1CA6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Kentrelle A. Hayes</w:t>
      </w:r>
    </w:p>
    <w:p w14:paraId="3E70DC78" w14:textId="1B2489FC" w:rsidR="00973240" w:rsidRDefault="002D1CA6" w:rsidP="00BC049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December 13, 1988 – September 16, 2015</w:t>
      </w:r>
    </w:p>
    <w:p w14:paraId="5E449E69" w14:textId="77777777" w:rsidR="00BC0495" w:rsidRPr="005F4D81" w:rsidRDefault="00BC0495" w:rsidP="00BC0495">
      <w:pPr>
        <w:spacing w:after="0"/>
        <w:jc w:val="center"/>
        <w:rPr>
          <w:sz w:val="24"/>
          <w:szCs w:val="24"/>
        </w:rPr>
      </w:pPr>
    </w:p>
    <w:p w14:paraId="0AC6ABDB" w14:textId="1C2A59CF" w:rsidR="00973240" w:rsidRDefault="002D1CA6" w:rsidP="0097324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C41B9D" wp14:editId="2A20A1A0">
            <wp:extent cx="3454400" cy="2131618"/>
            <wp:effectExtent l="0" t="0" r="0" b="2540"/>
            <wp:docPr id="1813608603" name="Picture 7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08603" name="Picture 7" descr="A close-up of a grav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835" cy="213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FFE88" w14:textId="77777777" w:rsidR="00951789" w:rsidRPr="00262807" w:rsidRDefault="00951789" w:rsidP="00262807">
      <w:pPr>
        <w:rPr>
          <w:sz w:val="30"/>
          <w:szCs w:val="30"/>
        </w:rPr>
      </w:pPr>
    </w:p>
    <w:p w14:paraId="01AC7E75" w14:textId="77777777" w:rsidR="002D1CA6" w:rsidRDefault="002D1CA6" w:rsidP="002D1CA6">
      <w:pPr>
        <w:rPr>
          <w:sz w:val="30"/>
          <w:szCs w:val="30"/>
        </w:rPr>
      </w:pPr>
      <w:r w:rsidRPr="002D1CA6">
        <w:rPr>
          <w:sz w:val="30"/>
          <w:szCs w:val="30"/>
        </w:rPr>
        <w:t xml:space="preserve">On September 16, </w:t>
      </w:r>
      <w:proofErr w:type="gramStart"/>
      <w:r w:rsidRPr="002D1CA6">
        <w:rPr>
          <w:sz w:val="30"/>
          <w:szCs w:val="30"/>
        </w:rPr>
        <w:t>2015</w:t>
      </w:r>
      <w:proofErr w:type="gramEnd"/>
      <w:r w:rsidRPr="002D1CA6">
        <w:rPr>
          <w:sz w:val="30"/>
          <w:szCs w:val="30"/>
        </w:rPr>
        <w:t xml:space="preserve"> Kentrelle A. Hayes, age 26, son of Nicole H. (Joseph) White departed this earth. He leaves behind, to cherish his memories, a brother, Trenton Hayes. Survived by a host of aunts, uncles, cousins, friends and other </w:t>
      </w:r>
      <w:proofErr w:type="gramStart"/>
      <w:r w:rsidRPr="002D1CA6">
        <w:rPr>
          <w:sz w:val="30"/>
          <w:szCs w:val="30"/>
        </w:rPr>
        <w:t>relatives</w:t>
      </w:r>
      <w:proofErr w:type="gramEnd"/>
      <w:r w:rsidRPr="002D1CA6">
        <w:rPr>
          <w:sz w:val="30"/>
          <w:szCs w:val="30"/>
        </w:rPr>
        <w:t xml:space="preserve"> </w:t>
      </w:r>
    </w:p>
    <w:p w14:paraId="44FBBCFB" w14:textId="2D99D5D1" w:rsidR="002D1CA6" w:rsidRPr="002D1CA6" w:rsidRDefault="002D1CA6" w:rsidP="002D1CA6">
      <w:pPr>
        <w:rPr>
          <w:sz w:val="30"/>
          <w:szCs w:val="30"/>
        </w:rPr>
      </w:pPr>
      <w:r w:rsidRPr="002D1CA6">
        <w:rPr>
          <w:sz w:val="30"/>
          <w:szCs w:val="30"/>
        </w:rPr>
        <w:t xml:space="preserve">Funeral service on Saturday, September 26, </w:t>
      </w:r>
      <w:proofErr w:type="gramStart"/>
      <w:r w:rsidRPr="002D1CA6">
        <w:rPr>
          <w:sz w:val="30"/>
          <w:szCs w:val="30"/>
        </w:rPr>
        <w:t>2015</w:t>
      </w:r>
      <w:proofErr w:type="gramEnd"/>
      <w:r w:rsidRPr="002D1CA6">
        <w:rPr>
          <w:sz w:val="30"/>
          <w:szCs w:val="30"/>
        </w:rPr>
        <w:t xml:space="preserve"> at True Light B.C., 258S. Little Hope St, Garyville, LA 70051 at 11:00am. Internment St. John Memorial Gardens, LaPlace, LA. Service Entrusted to Hobson Brown Funeral Home Garyville, La 70051 985-535-2516</w:t>
      </w:r>
    </w:p>
    <w:p w14:paraId="37BECBB6" w14:textId="77777777" w:rsidR="002D1CA6" w:rsidRDefault="002D1CA6" w:rsidP="004D25DD">
      <w:pPr>
        <w:spacing w:after="0"/>
        <w:rPr>
          <w:sz w:val="30"/>
          <w:szCs w:val="30"/>
        </w:rPr>
      </w:pPr>
    </w:p>
    <w:p w14:paraId="0F6C13A8" w14:textId="2CF7C149" w:rsidR="004D25DD" w:rsidRDefault="004D25DD" w:rsidP="004D25DD">
      <w:pPr>
        <w:spacing w:after="0"/>
        <w:rPr>
          <w:sz w:val="30"/>
          <w:szCs w:val="30"/>
        </w:rPr>
      </w:pPr>
      <w:r w:rsidRPr="004D25DD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5AEFEED5" w14:textId="2FFF50A3" w:rsidR="00EA2DD1" w:rsidRPr="002D1CA6" w:rsidRDefault="002D1CA6" w:rsidP="005F4D81">
      <w:pPr>
        <w:spacing w:after="0" w:line="240" w:lineRule="auto"/>
        <w:rPr>
          <w:rFonts w:cstheme="minorHAnsi"/>
          <w:sz w:val="30"/>
          <w:szCs w:val="30"/>
        </w:rPr>
      </w:pPr>
      <w:r w:rsidRPr="002D1CA6">
        <w:rPr>
          <w:rFonts w:eastAsia="Times New Roman" w:cstheme="minorHAnsi"/>
          <w:sz w:val="30"/>
          <w:szCs w:val="30"/>
        </w:rPr>
        <w:t>Sep. 23 to Sep. 25, 2015</w:t>
      </w:r>
    </w:p>
    <w:sectPr w:rsidR="00EA2DD1" w:rsidRPr="002D1CA6" w:rsidSect="0026280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89"/>
    <w:rsid w:val="00120729"/>
    <w:rsid w:val="00262807"/>
    <w:rsid w:val="0028648E"/>
    <w:rsid w:val="002D1CA6"/>
    <w:rsid w:val="00426289"/>
    <w:rsid w:val="004D25DD"/>
    <w:rsid w:val="005F4D81"/>
    <w:rsid w:val="0087606F"/>
    <w:rsid w:val="00951789"/>
    <w:rsid w:val="00973240"/>
    <w:rsid w:val="00BC0495"/>
    <w:rsid w:val="00BE07B3"/>
    <w:rsid w:val="00E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C2624"/>
  <w15:docId w15:val="{5A392C94-EB23-42EF-AF73-BD0A6126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933795281obittexthtml">
    <w:name w:val="yiv4933795281obittexthtml"/>
    <w:basedOn w:val="DefaultParagraphFont"/>
    <w:rsid w:val="00426289"/>
  </w:style>
  <w:style w:type="character" w:customStyle="1" w:styleId="yiv4933795281">
    <w:name w:val="yiv4933795281"/>
    <w:basedOn w:val="DefaultParagraphFont"/>
    <w:rsid w:val="00426289"/>
  </w:style>
  <w:style w:type="character" w:styleId="Hyperlink">
    <w:name w:val="Hyperlink"/>
    <w:basedOn w:val="DefaultParagraphFont"/>
    <w:uiPriority w:val="99"/>
    <w:unhideWhenUsed/>
    <w:rsid w:val="00426289"/>
    <w:rPr>
      <w:color w:val="0000FF"/>
      <w:u w:val="single"/>
    </w:rPr>
  </w:style>
  <w:style w:type="character" w:customStyle="1" w:styleId="yiv5228558297obittexthtml">
    <w:name w:val="yiv5228558297obittexthtml"/>
    <w:basedOn w:val="DefaultParagraphFont"/>
    <w:rsid w:val="00BE07B3"/>
  </w:style>
  <w:style w:type="character" w:customStyle="1" w:styleId="yiv5228558297">
    <w:name w:val="yiv5228558297"/>
    <w:basedOn w:val="DefaultParagraphFont"/>
    <w:rsid w:val="00BE07B3"/>
  </w:style>
  <w:style w:type="paragraph" w:styleId="BalloonText">
    <w:name w:val="Balloon Text"/>
    <w:basedOn w:val="Normal"/>
    <w:link w:val="BalloonTextChar"/>
    <w:uiPriority w:val="99"/>
    <w:semiHidden/>
    <w:unhideWhenUsed/>
    <w:rsid w:val="0097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40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95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353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4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740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53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2970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154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543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5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262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77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01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326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617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885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2023-10-09T17:17:00Z</dcterms:created>
  <dcterms:modified xsi:type="dcterms:W3CDTF">2023-10-09T17:17:00Z</dcterms:modified>
</cp:coreProperties>
</file>