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8A30" w14:textId="0430299D" w:rsidR="00107AE4" w:rsidRPr="00107AE4" w:rsidRDefault="00505D3C" w:rsidP="00505D3C">
      <w:pPr>
        <w:spacing w:after="0"/>
        <w:jc w:val="center"/>
        <w:rPr>
          <w:sz w:val="40"/>
          <w:szCs w:val="40"/>
        </w:rPr>
      </w:pPr>
      <w:r>
        <w:rPr>
          <w:sz w:val="40"/>
          <w:szCs w:val="40"/>
        </w:rPr>
        <w:t>Penny Marie (Thomas) Johnson</w:t>
      </w:r>
    </w:p>
    <w:p w14:paraId="1CF80771" w14:textId="254DDCB5" w:rsidR="00107AE4" w:rsidRDefault="00505D3C" w:rsidP="00505D3C">
      <w:pPr>
        <w:pStyle w:val="ListParagraph"/>
        <w:spacing w:after="0"/>
        <w:rPr>
          <w:sz w:val="40"/>
          <w:szCs w:val="40"/>
        </w:rPr>
      </w:pPr>
      <w:r>
        <w:rPr>
          <w:sz w:val="40"/>
          <w:szCs w:val="40"/>
        </w:rPr>
        <w:t xml:space="preserve">            October 8, 1965 – January 25, 2022</w:t>
      </w:r>
    </w:p>
    <w:p w14:paraId="79851061" w14:textId="77777777" w:rsidR="00505D3C" w:rsidRPr="00505D3C" w:rsidRDefault="00505D3C" w:rsidP="00505D3C">
      <w:pPr>
        <w:pStyle w:val="ListParagraph"/>
        <w:spacing w:after="0"/>
        <w:rPr>
          <w:sz w:val="24"/>
          <w:szCs w:val="24"/>
        </w:rPr>
      </w:pPr>
    </w:p>
    <w:p w14:paraId="72422FC6" w14:textId="5A3525E2" w:rsidR="00107AE4" w:rsidRDefault="00505D3C" w:rsidP="00107AE4">
      <w:pPr>
        <w:jc w:val="center"/>
      </w:pPr>
      <w:r>
        <w:rPr>
          <w:noProof/>
        </w:rPr>
        <w:drawing>
          <wp:inline distT="0" distB="0" distL="0" distR="0" wp14:anchorId="43FB3AB3" wp14:editId="2C5A3BAA">
            <wp:extent cx="3580130" cy="2085371"/>
            <wp:effectExtent l="0" t="0" r="1270" b="0"/>
            <wp:docPr id="1865272079" name="Picture 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72079" name="Picture 3" descr="A close-up of a grave st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94117" cy="2093518"/>
                    </a:xfrm>
                    <a:prstGeom prst="rect">
                      <a:avLst/>
                    </a:prstGeom>
                  </pic:spPr>
                </pic:pic>
              </a:graphicData>
            </a:graphic>
          </wp:inline>
        </w:drawing>
      </w:r>
    </w:p>
    <w:p w14:paraId="702FA1D5" w14:textId="77777777" w:rsidR="00107AE4" w:rsidRDefault="00107AE4" w:rsidP="00505D3C">
      <w:pPr>
        <w:spacing w:after="0"/>
        <w:jc w:val="center"/>
      </w:pPr>
    </w:p>
    <w:p w14:paraId="72F653FE" w14:textId="31DF124B" w:rsidR="00505D3C" w:rsidRDefault="00505D3C" w:rsidP="00505D3C">
      <w:pPr>
        <w:spacing w:after="0"/>
        <w:rPr>
          <w:rFonts w:ascii="Calibri" w:hAnsi="Calibri" w:cs="Calibri"/>
          <w:color w:val="000000"/>
          <w:sz w:val="30"/>
          <w:szCs w:val="30"/>
        </w:rPr>
      </w:pPr>
      <w:r>
        <w:rPr>
          <w:rFonts w:ascii="Calibri" w:hAnsi="Calibri" w:cs="Calibri"/>
          <w:color w:val="000000"/>
          <w:sz w:val="30"/>
          <w:szCs w:val="30"/>
        </w:rPr>
        <w:t xml:space="preserve">   </w:t>
      </w:r>
      <w:r w:rsidRPr="00505D3C">
        <w:rPr>
          <w:rFonts w:ascii="Calibri" w:hAnsi="Calibri" w:cs="Calibri"/>
          <w:color w:val="000000"/>
          <w:sz w:val="30"/>
          <w:szCs w:val="30"/>
        </w:rPr>
        <w:t xml:space="preserve">On January 25, 2022, Heaven opened its gates for a true servant to enter the Kingdom and take advantage of the better life. Penny Marie Thomas Johnson, a native of Laplace, LA departed this earth in New Orleans, LA at 56 years of age. Daughter of the late Muriel Chopin Thomas and Preston Thomas Jr., She is survived by her Husband, David Johnson, her son, Solomon Johnson, her siblings Derrick, Dominick, </w:t>
      </w:r>
      <w:proofErr w:type="spellStart"/>
      <w:r w:rsidRPr="00505D3C">
        <w:rPr>
          <w:rFonts w:ascii="Calibri" w:hAnsi="Calibri" w:cs="Calibri"/>
          <w:color w:val="000000"/>
          <w:sz w:val="30"/>
          <w:szCs w:val="30"/>
        </w:rPr>
        <w:t>Lynncoy</w:t>
      </w:r>
      <w:proofErr w:type="spellEnd"/>
      <w:r w:rsidRPr="00505D3C">
        <w:rPr>
          <w:rFonts w:ascii="Calibri" w:hAnsi="Calibri" w:cs="Calibri"/>
          <w:color w:val="000000"/>
          <w:sz w:val="30"/>
          <w:szCs w:val="30"/>
        </w:rPr>
        <w:t xml:space="preserve">, Randell, </w:t>
      </w:r>
      <w:proofErr w:type="gramStart"/>
      <w:r w:rsidRPr="00505D3C">
        <w:rPr>
          <w:rFonts w:ascii="Calibri" w:hAnsi="Calibri" w:cs="Calibri"/>
          <w:color w:val="000000"/>
          <w:sz w:val="30"/>
          <w:szCs w:val="30"/>
        </w:rPr>
        <w:t>Lakwan</w:t>
      </w:r>
      <w:proofErr w:type="gramEnd"/>
      <w:r w:rsidRPr="00505D3C">
        <w:rPr>
          <w:rFonts w:ascii="Calibri" w:hAnsi="Calibri" w:cs="Calibri"/>
          <w:color w:val="000000"/>
          <w:sz w:val="30"/>
          <w:szCs w:val="30"/>
        </w:rPr>
        <w:t xml:space="preserve"> and Nicole Thomas (Ben). Also, a host of aunts, uncles' nieces, nephews, brother and sisters in law, Women of essence social club, other relatives, and friends. </w:t>
      </w:r>
    </w:p>
    <w:p w14:paraId="31E69BFA" w14:textId="70BCBF5F" w:rsidR="00505D3C" w:rsidRDefault="00505D3C" w:rsidP="00505D3C">
      <w:pPr>
        <w:spacing w:after="0"/>
        <w:rPr>
          <w:rFonts w:ascii="Calibri" w:hAnsi="Calibri" w:cs="Calibri"/>
          <w:color w:val="000000"/>
          <w:sz w:val="30"/>
          <w:szCs w:val="30"/>
        </w:rPr>
      </w:pPr>
      <w:r>
        <w:rPr>
          <w:rFonts w:ascii="Calibri" w:hAnsi="Calibri" w:cs="Calibri"/>
          <w:color w:val="000000"/>
          <w:sz w:val="30"/>
          <w:szCs w:val="30"/>
        </w:rPr>
        <w:t xml:space="preserve">   </w:t>
      </w:r>
      <w:r w:rsidRPr="00505D3C">
        <w:rPr>
          <w:rFonts w:ascii="Calibri" w:hAnsi="Calibri" w:cs="Calibri"/>
          <w:color w:val="000000"/>
          <w:sz w:val="30"/>
          <w:szCs w:val="30"/>
        </w:rPr>
        <w:t xml:space="preserve">Funeral Services will be held Saturday, January 5, </w:t>
      </w:r>
      <w:proofErr w:type="gramStart"/>
      <w:r w:rsidRPr="00505D3C">
        <w:rPr>
          <w:rFonts w:ascii="Calibri" w:hAnsi="Calibri" w:cs="Calibri"/>
          <w:color w:val="000000"/>
          <w:sz w:val="30"/>
          <w:szCs w:val="30"/>
        </w:rPr>
        <w:t>2022</w:t>
      </w:r>
      <w:proofErr w:type="gramEnd"/>
      <w:r w:rsidRPr="00505D3C">
        <w:rPr>
          <w:rFonts w:ascii="Calibri" w:hAnsi="Calibri" w:cs="Calibri"/>
          <w:color w:val="000000"/>
          <w:sz w:val="30"/>
          <w:szCs w:val="30"/>
        </w:rPr>
        <w:t xml:space="preserve"> at New Wine Christian church, 1929 W. airline Hwy. Laplace, LA beginning at 9:30 a.m. Viewing will begin at 8 a.m., Rev. Freddie Howard Officiating. Interment in St. John Memorial Gardens. Laplace, LA. Due to CDC (Covid19) restrictions seating may be limited, mask and social distancing are required. Professional Services entrusted to the Caring Staff of Hobson Brown Funeral Home. 134 Daisy St. Garyville, La 70051. 985-535-2516.</w:t>
      </w:r>
    </w:p>
    <w:p w14:paraId="61165FF1" w14:textId="5974B133" w:rsidR="002570B0" w:rsidRPr="00505D3C" w:rsidRDefault="00505D3C" w:rsidP="00505D3C">
      <w:pPr>
        <w:spacing w:after="0"/>
        <w:rPr>
          <w:sz w:val="30"/>
          <w:szCs w:val="30"/>
        </w:rPr>
      </w:pPr>
      <w:r w:rsidRPr="00505D3C">
        <w:rPr>
          <w:rFonts w:ascii="Calibri" w:hAnsi="Calibri" w:cs="Calibri"/>
          <w:color w:val="000000"/>
          <w:sz w:val="30"/>
          <w:szCs w:val="30"/>
        </w:rPr>
        <w:br/>
        <w:t xml:space="preserve">The Times-Picayune (New Orleans, LA) </w:t>
      </w:r>
      <w:r>
        <w:rPr>
          <w:rFonts w:ascii="Calibri" w:hAnsi="Calibri" w:cs="Calibri"/>
          <w:color w:val="000000"/>
          <w:sz w:val="30"/>
          <w:szCs w:val="30"/>
        </w:rPr>
        <w:t>-</w:t>
      </w:r>
      <w:r w:rsidRPr="00505D3C">
        <w:rPr>
          <w:rFonts w:ascii="Calibri" w:hAnsi="Calibri" w:cs="Calibri"/>
          <w:color w:val="000000"/>
          <w:sz w:val="30"/>
          <w:szCs w:val="30"/>
        </w:rPr>
        <w:t xml:space="preserve"> Feb. 3 to Feb. 5, 2022</w:t>
      </w:r>
    </w:p>
    <w:sectPr w:rsidR="002570B0" w:rsidRPr="00505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150C9"/>
    <w:multiLevelType w:val="hybridMultilevel"/>
    <w:tmpl w:val="D43EF850"/>
    <w:lvl w:ilvl="0" w:tplc="9B385DB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78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F7"/>
    <w:rsid w:val="000F1E75"/>
    <w:rsid w:val="00107AE4"/>
    <w:rsid w:val="002570B0"/>
    <w:rsid w:val="0043038D"/>
    <w:rsid w:val="00505D3C"/>
    <w:rsid w:val="007E5420"/>
    <w:rsid w:val="00925752"/>
    <w:rsid w:val="00AF72F7"/>
    <w:rsid w:val="00E0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2F5E"/>
  <w15:docId w15:val="{72C026BC-EDED-433C-AF41-9BDE8C5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10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AE4"/>
    <w:rPr>
      <w:rFonts w:ascii="Tahoma" w:hAnsi="Tahoma" w:cs="Tahoma"/>
      <w:sz w:val="16"/>
      <w:szCs w:val="16"/>
    </w:rPr>
  </w:style>
  <w:style w:type="paragraph" w:styleId="ListParagraph">
    <w:name w:val="List Paragraph"/>
    <w:basedOn w:val="Normal"/>
    <w:uiPriority w:val="34"/>
    <w:qFormat/>
    <w:rsid w:val="00505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2023-10-29T22:52:00Z</dcterms:created>
  <dcterms:modified xsi:type="dcterms:W3CDTF">2023-10-29T22:52:00Z</dcterms:modified>
</cp:coreProperties>
</file>