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F60D" w14:textId="45A1B646" w:rsidR="00B43696" w:rsidRPr="00B43696" w:rsidRDefault="000A6D53" w:rsidP="00B4369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Dawn M.</w:t>
      </w:r>
      <w:r w:rsidR="008C3641">
        <w:rPr>
          <w:sz w:val="40"/>
          <w:szCs w:val="40"/>
        </w:rPr>
        <w:t xml:space="preserve"> Lassere</w:t>
      </w:r>
    </w:p>
    <w:p w14:paraId="75B4C2CA" w14:textId="45E78B5F" w:rsidR="00B43696" w:rsidRPr="00B43696" w:rsidRDefault="008C3641" w:rsidP="00B4369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10, 1952 – January 24, 2013</w:t>
      </w:r>
    </w:p>
    <w:p w14:paraId="69F4A4F7" w14:textId="0CC4E97D" w:rsidR="008C3641" w:rsidRDefault="000A6D53" w:rsidP="008C3641">
      <w:pPr>
        <w:pStyle w:val="NormalWeb"/>
        <w:jc w:val="center"/>
        <w:rPr>
          <w:sz w:val="30"/>
          <w:szCs w:val="30"/>
        </w:rPr>
      </w:pPr>
      <w:r>
        <w:rPr>
          <w:noProof/>
          <w:sz w:val="30"/>
          <w:szCs w:val="30"/>
          <w14:ligatures w14:val="standardContextual"/>
        </w:rPr>
        <w:drawing>
          <wp:inline distT="0" distB="0" distL="0" distR="0" wp14:anchorId="793E1B60" wp14:editId="2843D535">
            <wp:extent cx="2494280" cy="1732280"/>
            <wp:effectExtent l="0" t="0" r="1270" b="1270"/>
            <wp:docPr id="1171585884" name="Picture 3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85884" name="Picture 3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4BA05" w14:textId="5A43903D" w:rsidR="00B43696" w:rsidRPr="008C3641" w:rsidRDefault="00B43696" w:rsidP="006672BA">
      <w:pPr>
        <w:spacing w:after="0" w:line="240" w:lineRule="auto"/>
        <w:jc w:val="center"/>
        <w:rPr>
          <w:sz w:val="30"/>
          <w:szCs w:val="30"/>
        </w:rPr>
      </w:pPr>
    </w:p>
    <w:p w14:paraId="5C077FA0" w14:textId="77777777" w:rsidR="000A6D53" w:rsidRDefault="000A6D53" w:rsidP="000A6D53">
      <w:pPr>
        <w:rPr>
          <w:sz w:val="30"/>
          <w:szCs w:val="30"/>
        </w:rPr>
      </w:pPr>
      <w:r w:rsidRPr="000A6D53">
        <w:rPr>
          <w:sz w:val="30"/>
          <w:szCs w:val="30"/>
        </w:rPr>
        <w:t xml:space="preserve">Dawn M. </w:t>
      </w:r>
      <w:proofErr w:type="gramStart"/>
      <w:r w:rsidRPr="000A6D53">
        <w:rPr>
          <w:sz w:val="30"/>
          <w:szCs w:val="30"/>
        </w:rPr>
        <w:t>Lassere,</w:t>
      </w:r>
      <w:proofErr w:type="gramEnd"/>
      <w:r w:rsidRPr="000A6D53">
        <w:rPr>
          <w:sz w:val="30"/>
          <w:szCs w:val="30"/>
        </w:rPr>
        <w:t xml:space="preserve"> passed away February 19, 2013, at the age of 34 years old. Daughter of Norvel J. Lassere Sr. and the late Barbara Fobb Lassere. </w:t>
      </w:r>
      <w:proofErr w:type="gramStart"/>
      <w:r w:rsidRPr="000A6D53">
        <w:rPr>
          <w:sz w:val="30"/>
          <w:szCs w:val="30"/>
        </w:rPr>
        <w:t>Step daughter</w:t>
      </w:r>
      <w:proofErr w:type="gramEnd"/>
      <w:r w:rsidRPr="000A6D53">
        <w:rPr>
          <w:sz w:val="30"/>
          <w:szCs w:val="30"/>
        </w:rPr>
        <w:t xml:space="preserve"> of Rhonda Lassere. Grand Daughter of Russell and Leomia Lassere and the late Herbert and Azelia Fobb. Sister of Norvel (Rochelle) Lassere, Jr. </w:t>
      </w:r>
    </w:p>
    <w:p w14:paraId="1B612FDF" w14:textId="6D511E62" w:rsidR="000A6D53" w:rsidRPr="000A6D53" w:rsidRDefault="000A6D53" w:rsidP="000A6D53">
      <w:pPr>
        <w:rPr>
          <w:sz w:val="30"/>
          <w:szCs w:val="30"/>
        </w:rPr>
      </w:pPr>
      <w:r w:rsidRPr="000A6D53">
        <w:rPr>
          <w:sz w:val="30"/>
          <w:szCs w:val="30"/>
        </w:rPr>
        <w:t xml:space="preserve">Funeral services will be held at Riverlands Christian Center, 123 Redemption Way, Reserve, La. on Thursday, February 28, </w:t>
      </w:r>
      <w:proofErr w:type="gramStart"/>
      <w:r w:rsidRPr="000A6D53">
        <w:rPr>
          <w:sz w:val="30"/>
          <w:szCs w:val="30"/>
        </w:rPr>
        <w:t>2013</w:t>
      </w:r>
      <w:proofErr w:type="gramEnd"/>
      <w:r w:rsidRPr="000A6D53">
        <w:rPr>
          <w:sz w:val="30"/>
          <w:szCs w:val="30"/>
        </w:rPr>
        <w:t xml:space="preserve"> for 10:00 a.m. Pastor Steve Perrilloux will be officiating. Visitation will be from 9:00 a.m. until </w:t>
      </w:r>
      <w:proofErr w:type="gramStart"/>
      <w:r w:rsidRPr="000A6D53">
        <w:rPr>
          <w:sz w:val="30"/>
          <w:szCs w:val="30"/>
        </w:rPr>
        <w:t>time</w:t>
      </w:r>
      <w:proofErr w:type="gramEnd"/>
      <w:r w:rsidRPr="000A6D53">
        <w:rPr>
          <w:sz w:val="30"/>
          <w:szCs w:val="30"/>
        </w:rPr>
        <w:t xml:space="preserve"> of service. Interment will be at St. John Memorial Gardens Cemetery, Laplace, La. Funeral entrusted to The Hobson Brown Funeral Home, 134 Daisy Street, Garyville, La. 70051, 985-535-2516.</w:t>
      </w:r>
    </w:p>
    <w:p w14:paraId="0C4229D8" w14:textId="77777777" w:rsidR="000A6D53" w:rsidRDefault="000A6D53" w:rsidP="000A6D53">
      <w:pPr>
        <w:spacing w:after="0"/>
        <w:rPr>
          <w:sz w:val="30"/>
          <w:szCs w:val="30"/>
        </w:rPr>
      </w:pPr>
      <w:r w:rsidRPr="000A6D53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7A764C4F" w14:textId="3EA2BFE8" w:rsidR="000A6D53" w:rsidRPr="000A6D53" w:rsidRDefault="000A6D53" w:rsidP="000A6D53">
      <w:pPr>
        <w:spacing w:after="0"/>
        <w:rPr>
          <w:sz w:val="30"/>
          <w:szCs w:val="30"/>
        </w:rPr>
      </w:pPr>
      <w:r w:rsidRPr="000A6D53">
        <w:rPr>
          <w:sz w:val="30"/>
          <w:szCs w:val="30"/>
        </w:rPr>
        <w:t>Feb. 25 to Feb. 27, 2013</w:t>
      </w:r>
    </w:p>
    <w:p w14:paraId="5C333DF9" w14:textId="77777777" w:rsidR="008C3641" w:rsidRPr="008C3641" w:rsidRDefault="008C3641" w:rsidP="008C3641">
      <w:pPr>
        <w:spacing w:after="0"/>
        <w:rPr>
          <w:sz w:val="30"/>
          <w:szCs w:val="30"/>
        </w:rPr>
      </w:pPr>
    </w:p>
    <w:p w14:paraId="2BE26167" w14:textId="77777777" w:rsidR="00B43696" w:rsidRDefault="00B43696"/>
    <w:sectPr w:rsidR="00B43696" w:rsidSect="000A6D5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96"/>
    <w:rsid w:val="000A6D53"/>
    <w:rsid w:val="006672BA"/>
    <w:rsid w:val="008C3641"/>
    <w:rsid w:val="00B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E3CA"/>
  <w15:chartTrackingRefBased/>
  <w15:docId w15:val="{F3E9FE13-36BA-4CF7-8E43-1CB75A4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B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4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5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68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581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29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2023-12-18T19:03:00Z</dcterms:created>
  <dcterms:modified xsi:type="dcterms:W3CDTF">2023-12-18T19:03:00Z</dcterms:modified>
</cp:coreProperties>
</file>