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32840044" w:rsidR="008F6839" w:rsidRPr="007F46F0" w:rsidRDefault="005D0097" w:rsidP="008F6839">
      <w:pPr>
        <w:spacing w:after="0" w:line="405" w:lineRule="atLeast"/>
        <w:jc w:val="center"/>
        <w:rPr>
          <w:rFonts w:eastAsia="Times New Roman" w:cstheme="minorHAnsi"/>
          <w:sz w:val="40"/>
          <w:szCs w:val="40"/>
        </w:rPr>
      </w:pPr>
      <w:r>
        <w:rPr>
          <w:rFonts w:eastAsia="Times New Roman" w:cstheme="minorHAnsi"/>
          <w:sz w:val="40"/>
          <w:szCs w:val="40"/>
        </w:rPr>
        <w:t>Juanita (Reine)</w:t>
      </w:r>
      <w:r w:rsidR="00C32337">
        <w:rPr>
          <w:rFonts w:eastAsia="Times New Roman" w:cstheme="minorHAnsi"/>
          <w:sz w:val="40"/>
          <w:szCs w:val="40"/>
        </w:rPr>
        <w:t xml:space="preserve"> Louque</w:t>
      </w:r>
    </w:p>
    <w:p w14:paraId="742BB337" w14:textId="129F163A" w:rsidR="007F46F0" w:rsidRPr="00DF17AC" w:rsidRDefault="005D0097" w:rsidP="008F6839">
      <w:pPr>
        <w:spacing w:after="0" w:line="240" w:lineRule="auto"/>
        <w:jc w:val="center"/>
        <w:rPr>
          <w:rFonts w:ascii="Calibri" w:hAnsi="Calibri" w:cs="Calibri"/>
          <w:color w:val="000000"/>
          <w:sz w:val="40"/>
          <w:szCs w:val="40"/>
        </w:rPr>
      </w:pPr>
      <w:r>
        <w:rPr>
          <w:rFonts w:ascii="Calibri" w:hAnsi="Calibri" w:cs="Calibri"/>
          <w:color w:val="000000"/>
          <w:sz w:val="40"/>
          <w:szCs w:val="40"/>
        </w:rPr>
        <w:t>1942 – November 15, 2022</w:t>
      </w:r>
    </w:p>
    <w:p w14:paraId="4EEBE8DA" w14:textId="77777777" w:rsidR="00DF17AC" w:rsidRDefault="00DF17AC" w:rsidP="008F6839">
      <w:pPr>
        <w:spacing w:after="0" w:line="240" w:lineRule="auto"/>
        <w:jc w:val="center"/>
        <w:rPr>
          <w:rFonts w:eastAsia="Times New Roman" w:cstheme="minorHAnsi"/>
          <w:sz w:val="24"/>
          <w:szCs w:val="24"/>
        </w:rPr>
      </w:pPr>
    </w:p>
    <w:p w14:paraId="4B874927" w14:textId="0BB014B7" w:rsidR="007F46F0" w:rsidRDefault="005D0097"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7D175A96" wp14:editId="4B01FC1C">
            <wp:extent cx="4219575" cy="3050176"/>
            <wp:effectExtent l="0" t="0" r="0" b="0"/>
            <wp:docPr id="375584136" name="Picture 19"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584136" name="Picture 19" descr="A close-up of a grav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24318" cy="3053604"/>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8540D1A" w14:textId="77777777" w:rsidR="005D0097" w:rsidRDefault="005D0097" w:rsidP="00860212">
      <w:pPr>
        <w:spacing w:after="0" w:line="240" w:lineRule="auto"/>
        <w:rPr>
          <w:rFonts w:ascii="Calibri" w:hAnsi="Calibri" w:cs="Calibri"/>
          <w:color w:val="000000"/>
          <w:sz w:val="30"/>
          <w:szCs w:val="30"/>
        </w:rPr>
      </w:pPr>
    </w:p>
    <w:p w14:paraId="5C5CF1BE" w14:textId="740C9E49" w:rsidR="005D0097" w:rsidRDefault="005D0097" w:rsidP="00860212">
      <w:pPr>
        <w:spacing w:after="0" w:line="240" w:lineRule="auto"/>
        <w:rPr>
          <w:rFonts w:ascii="Calibri" w:hAnsi="Calibri" w:cs="Calibri"/>
          <w:color w:val="000000"/>
          <w:sz w:val="30"/>
          <w:szCs w:val="30"/>
        </w:rPr>
      </w:pPr>
      <w:r>
        <w:rPr>
          <w:rFonts w:ascii="Calibri" w:hAnsi="Calibri" w:cs="Calibri"/>
          <w:color w:val="000000"/>
          <w:sz w:val="30"/>
          <w:szCs w:val="30"/>
        </w:rPr>
        <w:t xml:space="preserve">   J</w:t>
      </w:r>
      <w:r w:rsidRPr="005D0097">
        <w:rPr>
          <w:rFonts w:ascii="Calibri" w:hAnsi="Calibri" w:cs="Calibri"/>
          <w:color w:val="000000"/>
          <w:sz w:val="30"/>
          <w:szCs w:val="30"/>
        </w:rPr>
        <w:t>uanita Reine Louque, a native of St. John Parish and a resident of LaPlace, LA passed away at the age of 80 on November 15, 2022. Beloved wife, for 54 years, of the late Lester Louque, Jr. Loving mother of Daniel Louque and his wife Melissa, and the late Arnold "AJ" Louque and Richard Louque.</w:t>
      </w:r>
      <w:r>
        <w:rPr>
          <w:rFonts w:ascii="Calibri" w:hAnsi="Calibri" w:cs="Calibri"/>
          <w:color w:val="000000"/>
          <w:sz w:val="30"/>
          <w:szCs w:val="30"/>
        </w:rPr>
        <w:t xml:space="preserve">  </w:t>
      </w:r>
      <w:r w:rsidRPr="005D0097">
        <w:rPr>
          <w:rFonts w:ascii="Calibri" w:hAnsi="Calibri" w:cs="Calibri"/>
          <w:color w:val="000000"/>
          <w:sz w:val="30"/>
          <w:szCs w:val="30"/>
        </w:rPr>
        <w:t xml:space="preserve">Grandmother of Alex Louque. Daughter of the late John Reine and Marie Schexnaydre. Sister of Marie Verrett and her late husband Edward, Joan Kennedy and her late husband Donald, and the late John Reine. Daughter in law of the late Lester Louque, </w:t>
      </w:r>
      <w:proofErr w:type="gramStart"/>
      <w:r w:rsidRPr="005D0097">
        <w:rPr>
          <w:rFonts w:ascii="Calibri" w:hAnsi="Calibri" w:cs="Calibri"/>
          <w:color w:val="000000"/>
          <w:sz w:val="30"/>
          <w:szCs w:val="30"/>
        </w:rPr>
        <w:t>Sr.</w:t>
      </w:r>
      <w:proofErr w:type="gramEnd"/>
      <w:r w:rsidRPr="005D0097">
        <w:rPr>
          <w:rFonts w:ascii="Calibri" w:hAnsi="Calibri" w:cs="Calibri"/>
          <w:color w:val="000000"/>
          <w:sz w:val="30"/>
          <w:szCs w:val="30"/>
        </w:rPr>
        <w:t xml:space="preserve"> and Noelie Haydel Louque. </w:t>
      </w:r>
    </w:p>
    <w:p w14:paraId="22A1D326" w14:textId="18BB58A0" w:rsidR="00C32337" w:rsidRPr="005D0097" w:rsidRDefault="005D0097" w:rsidP="00860212">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5D0097">
        <w:rPr>
          <w:rFonts w:ascii="Calibri" w:hAnsi="Calibri" w:cs="Calibri"/>
          <w:color w:val="000000"/>
          <w:sz w:val="30"/>
          <w:szCs w:val="30"/>
        </w:rPr>
        <w:t>Relatives and friends are invited to attend the Visitation and Funeral Mass at St. Joan of Arc Catholic Church, 529 W. 5th St., LaPlace on Tuesday, November 22, 2022. Visitation at church from 10:00 a.m. to 12:00 p.m. followed by a Funeral Mass at 12:00 p.m. Interment in St. John Memorial Gardens Cemetery, LaPlace, LA.</w:t>
      </w:r>
    </w:p>
    <w:p w14:paraId="3BABAA59" w14:textId="77777777" w:rsidR="005D0097" w:rsidRPr="005D0097" w:rsidRDefault="005D0097" w:rsidP="00860212">
      <w:pPr>
        <w:spacing w:after="0" w:line="240" w:lineRule="auto"/>
        <w:rPr>
          <w:rFonts w:cstheme="minorHAnsi"/>
          <w:color w:val="404040"/>
          <w:sz w:val="30"/>
          <w:szCs w:val="30"/>
          <w:shd w:val="clear" w:color="auto" w:fill="FFFFFF"/>
        </w:rPr>
      </w:pPr>
    </w:p>
    <w:p w14:paraId="36DDA832" w14:textId="33670D40" w:rsidR="00C32337" w:rsidRPr="005D0097" w:rsidRDefault="00C32337" w:rsidP="00860212">
      <w:pPr>
        <w:spacing w:after="0" w:line="240" w:lineRule="auto"/>
        <w:rPr>
          <w:rFonts w:cstheme="minorHAnsi"/>
          <w:color w:val="404040"/>
          <w:sz w:val="30"/>
          <w:szCs w:val="30"/>
          <w:shd w:val="clear" w:color="auto" w:fill="FFFFFF"/>
        </w:rPr>
      </w:pPr>
      <w:r w:rsidRPr="005D0097">
        <w:rPr>
          <w:rFonts w:cstheme="minorHAnsi"/>
          <w:color w:val="404040"/>
          <w:sz w:val="30"/>
          <w:szCs w:val="30"/>
          <w:shd w:val="clear" w:color="auto" w:fill="FFFFFF"/>
        </w:rPr>
        <w:t>Millet-Guidry Funeral Home, LaPlace, Louisiana</w:t>
      </w:r>
    </w:p>
    <w:p w14:paraId="42BF36A2" w14:textId="52DD8CD2" w:rsidR="005D0097" w:rsidRPr="005D0097" w:rsidRDefault="005D0097" w:rsidP="00860212">
      <w:pPr>
        <w:spacing w:after="0" w:line="240" w:lineRule="auto"/>
        <w:rPr>
          <w:rFonts w:cstheme="minorHAnsi"/>
          <w:sz w:val="30"/>
          <w:szCs w:val="30"/>
        </w:rPr>
      </w:pPr>
      <w:r w:rsidRPr="005D0097">
        <w:rPr>
          <w:rFonts w:ascii="Calibri" w:hAnsi="Calibri" w:cs="Calibri"/>
          <w:color w:val="000000"/>
          <w:sz w:val="30"/>
          <w:szCs w:val="30"/>
        </w:rPr>
        <w:t>November 17, 2022</w:t>
      </w:r>
    </w:p>
    <w:sectPr w:rsidR="005D0097" w:rsidRPr="005D0097" w:rsidSect="005D009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41969"/>
    <w:rsid w:val="00087590"/>
    <w:rsid w:val="00170176"/>
    <w:rsid w:val="00187861"/>
    <w:rsid w:val="0027205C"/>
    <w:rsid w:val="002E1BCE"/>
    <w:rsid w:val="0031730A"/>
    <w:rsid w:val="004535CE"/>
    <w:rsid w:val="00463EEA"/>
    <w:rsid w:val="00482305"/>
    <w:rsid w:val="00570260"/>
    <w:rsid w:val="005702A6"/>
    <w:rsid w:val="005D0097"/>
    <w:rsid w:val="006237F3"/>
    <w:rsid w:val="00641C3F"/>
    <w:rsid w:val="00717E40"/>
    <w:rsid w:val="0074480D"/>
    <w:rsid w:val="00792736"/>
    <w:rsid w:val="00797FD3"/>
    <w:rsid w:val="007F46F0"/>
    <w:rsid w:val="00831E83"/>
    <w:rsid w:val="00835047"/>
    <w:rsid w:val="00860212"/>
    <w:rsid w:val="008B187A"/>
    <w:rsid w:val="008F645F"/>
    <w:rsid w:val="008F6839"/>
    <w:rsid w:val="0099084C"/>
    <w:rsid w:val="009923CC"/>
    <w:rsid w:val="00996F97"/>
    <w:rsid w:val="009E59F6"/>
    <w:rsid w:val="00A65D19"/>
    <w:rsid w:val="00AA056D"/>
    <w:rsid w:val="00B47DAC"/>
    <w:rsid w:val="00B81FEB"/>
    <w:rsid w:val="00B93AA3"/>
    <w:rsid w:val="00BA0CA5"/>
    <w:rsid w:val="00C32337"/>
    <w:rsid w:val="00C46F30"/>
    <w:rsid w:val="00CE7115"/>
    <w:rsid w:val="00CF3729"/>
    <w:rsid w:val="00D434DB"/>
    <w:rsid w:val="00DF17AC"/>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0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61722798">
      <w:bodyDiv w:val="1"/>
      <w:marLeft w:val="0"/>
      <w:marRight w:val="0"/>
      <w:marTop w:val="0"/>
      <w:marBottom w:val="0"/>
      <w:divBdr>
        <w:top w:val="none" w:sz="0" w:space="0" w:color="auto"/>
        <w:left w:val="none" w:sz="0" w:space="0" w:color="auto"/>
        <w:bottom w:val="none" w:sz="0" w:space="0" w:color="auto"/>
        <w:right w:val="none" w:sz="0" w:space="0" w:color="auto"/>
      </w:divBdr>
      <w:divsChild>
        <w:div w:id="711734186">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635985501">
      <w:bodyDiv w:val="1"/>
      <w:marLeft w:val="0"/>
      <w:marRight w:val="0"/>
      <w:marTop w:val="0"/>
      <w:marBottom w:val="0"/>
      <w:divBdr>
        <w:top w:val="none" w:sz="0" w:space="0" w:color="auto"/>
        <w:left w:val="none" w:sz="0" w:space="0" w:color="auto"/>
        <w:bottom w:val="none" w:sz="0" w:space="0" w:color="auto"/>
        <w:right w:val="none" w:sz="0" w:space="0" w:color="auto"/>
      </w:divBdr>
      <w:divsChild>
        <w:div w:id="2075808197">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69197884">
      <w:bodyDiv w:val="1"/>
      <w:marLeft w:val="0"/>
      <w:marRight w:val="0"/>
      <w:marTop w:val="0"/>
      <w:marBottom w:val="0"/>
      <w:divBdr>
        <w:top w:val="none" w:sz="0" w:space="0" w:color="auto"/>
        <w:left w:val="none" w:sz="0" w:space="0" w:color="auto"/>
        <w:bottom w:val="none" w:sz="0" w:space="0" w:color="auto"/>
        <w:right w:val="none" w:sz="0" w:space="0" w:color="auto"/>
      </w:divBdr>
      <w:divsChild>
        <w:div w:id="1596087784">
          <w:marLeft w:val="1440"/>
          <w:marRight w:val="1440"/>
          <w:marTop w:val="0"/>
          <w:marBottom w:val="36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15054443">
      <w:bodyDiv w:val="1"/>
      <w:marLeft w:val="0"/>
      <w:marRight w:val="0"/>
      <w:marTop w:val="0"/>
      <w:marBottom w:val="0"/>
      <w:divBdr>
        <w:top w:val="none" w:sz="0" w:space="0" w:color="auto"/>
        <w:left w:val="none" w:sz="0" w:space="0" w:color="auto"/>
        <w:bottom w:val="none" w:sz="0" w:space="0" w:color="auto"/>
        <w:right w:val="none" w:sz="0" w:space="0" w:color="auto"/>
      </w:divBdr>
      <w:divsChild>
        <w:div w:id="448163899">
          <w:marLeft w:val="1440"/>
          <w:marRight w:val="1440"/>
          <w:marTop w:val="0"/>
          <w:marBottom w:val="360"/>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787433179">
      <w:bodyDiv w:val="1"/>
      <w:marLeft w:val="0"/>
      <w:marRight w:val="0"/>
      <w:marTop w:val="0"/>
      <w:marBottom w:val="0"/>
      <w:divBdr>
        <w:top w:val="none" w:sz="0" w:space="0" w:color="auto"/>
        <w:left w:val="none" w:sz="0" w:space="0" w:color="auto"/>
        <w:bottom w:val="none" w:sz="0" w:space="0" w:color="auto"/>
        <w:right w:val="none" w:sz="0" w:space="0" w:color="auto"/>
      </w:divBdr>
      <w:divsChild>
        <w:div w:id="178470879">
          <w:marLeft w:val="1440"/>
          <w:marRight w:val="1440"/>
          <w:marTop w:val="0"/>
          <w:marBottom w:val="360"/>
          <w:divBdr>
            <w:top w:val="none" w:sz="0" w:space="0" w:color="auto"/>
            <w:left w:val="none" w:sz="0" w:space="0" w:color="auto"/>
            <w:bottom w:val="none" w:sz="0" w:space="0" w:color="auto"/>
            <w:right w:val="none" w:sz="0" w:space="0" w:color="auto"/>
          </w:divBdr>
        </w:div>
      </w:divsChild>
    </w:div>
    <w:div w:id="1822654160">
      <w:bodyDiv w:val="1"/>
      <w:marLeft w:val="0"/>
      <w:marRight w:val="0"/>
      <w:marTop w:val="0"/>
      <w:marBottom w:val="0"/>
      <w:divBdr>
        <w:top w:val="none" w:sz="0" w:space="0" w:color="auto"/>
        <w:left w:val="none" w:sz="0" w:space="0" w:color="auto"/>
        <w:bottom w:val="none" w:sz="0" w:space="0" w:color="auto"/>
        <w:right w:val="none" w:sz="0" w:space="0" w:color="auto"/>
      </w:divBdr>
      <w:divsChild>
        <w:div w:id="1772168431">
          <w:marLeft w:val="1440"/>
          <w:marRight w:val="1440"/>
          <w:marTop w:val="0"/>
          <w:marBottom w:val="360"/>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1879588616">
      <w:bodyDiv w:val="1"/>
      <w:marLeft w:val="0"/>
      <w:marRight w:val="0"/>
      <w:marTop w:val="0"/>
      <w:marBottom w:val="0"/>
      <w:divBdr>
        <w:top w:val="none" w:sz="0" w:space="0" w:color="auto"/>
        <w:left w:val="none" w:sz="0" w:space="0" w:color="auto"/>
        <w:bottom w:val="none" w:sz="0" w:space="0" w:color="auto"/>
        <w:right w:val="none" w:sz="0" w:space="0" w:color="auto"/>
      </w:divBdr>
      <w:divsChild>
        <w:div w:id="530262138">
          <w:marLeft w:val="1440"/>
          <w:marRight w:val="1440"/>
          <w:marTop w:val="0"/>
          <w:marBottom w:val="360"/>
          <w:divBdr>
            <w:top w:val="none" w:sz="0" w:space="0" w:color="auto"/>
            <w:left w:val="none" w:sz="0" w:space="0" w:color="auto"/>
            <w:bottom w:val="none" w:sz="0" w:space="0" w:color="auto"/>
            <w:right w:val="none" w:sz="0" w:space="0" w:color="auto"/>
          </w:divBdr>
        </w:div>
      </w:divsChild>
    </w:div>
    <w:div w:id="1956204762">
      <w:bodyDiv w:val="1"/>
      <w:marLeft w:val="0"/>
      <w:marRight w:val="0"/>
      <w:marTop w:val="0"/>
      <w:marBottom w:val="0"/>
      <w:divBdr>
        <w:top w:val="none" w:sz="0" w:space="0" w:color="auto"/>
        <w:left w:val="none" w:sz="0" w:space="0" w:color="auto"/>
        <w:bottom w:val="none" w:sz="0" w:space="0" w:color="auto"/>
        <w:right w:val="none" w:sz="0" w:space="0" w:color="auto"/>
      </w:divBdr>
      <w:divsChild>
        <w:div w:id="1511069287">
          <w:marLeft w:val="1440"/>
          <w:marRight w:val="1440"/>
          <w:marTop w:val="0"/>
          <w:marBottom w:val="360"/>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2023-12-19T14:52:00Z</dcterms:created>
  <dcterms:modified xsi:type="dcterms:W3CDTF">2023-12-19T14:52:00Z</dcterms:modified>
</cp:coreProperties>
</file>