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9FC5" w14:textId="38E6EF88" w:rsidR="008D452E" w:rsidRPr="008D452E" w:rsidRDefault="008D452E" w:rsidP="008D452E">
      <w:pPr>
        <w:spacing w:after="0" w:line="240" w:lineRule="auto"/>
        <w:jc w:val="center"/>
        <w:rPr>
          <w:sz w:val="40"/>
          <w:szCs w:val="40"/>
        </w:rPr>
      </w:pPr>
      <w:r w:rsidRPr="008D452E">
        <w:rPr>
          <w:sz w:val="40"/>
          <w:szCs w:val="40"/>
        </w:rPr>
        <w:t xml:space="preserve">Mary Ann </w:t>
      </w:r>
      <w:r>
        <w:rPr>
          <w:sz w:val="40"/>
          <w:szCs w:val="40"/>
        </w:rPr>
        <w:t xml:space="preserve">(Cognevich) </w:t>
      </w:r>
      <w:r w:rsidRPr="008D452E">
        <w:rPr>
          <w:sz w:val="40"/>
          <w:szCs w:val="40"/>
        </w:rPr>
        <w:t>Lyons</w:t>
      </w:r>
    </w:p>
    <w:p w14:paraId="17E809E8" w14:textId="6A5F6B87" w:rsidR="008D452E" w:rsidRPr="008D452E" w:rsidRDefault="008D452E" w:rsidP="008D452E">
      <w:pPr>
        <w:spacing w:after="0" w:line="240" w:lineRule="auto"/>
        <w:jc w:val="center"/>
        <w:rPr>
          <w:sz w:val="40"/>
          <w:szCs w:val="40"/>
        </w:rPr>
      </w:pPr>
      <w:r w:rsidRPr="008D452E">
        <w:rPr>
          <w:sz w:val="40"/>
          <w:szCs w:val="40"/>
        </w:rPr>
        <w:t>A</w:t>
      </w:r>
      <w:r>
        <w:rPr>
          <w:sz w:val="40"/>
          <w:szCs w:val="40"/>
        </w:rPr>
        <w:t>pril</w:t>
      </w:r>
      <w:r w:rsidRPr="008D452E">
        <w:rPr>
          <w:sz w:val="40"/>
          <w:szCs w:val="40"/>
        </w:rPr>
        <w:t xml:space="preserve"> 27, 1934 – J</w:t>
      </w:r>
      <w:r>
        <w:rPr>
          <w:sz w:val="40"/>
          <w:szCs w:val="40"/>
        </w:rPr>
        <w:t>une</w:t>
      </w:r>
      <w:r w:rsidRPr="008D452E">
        <w:rPr>
          <w:sz w:val="40"/>
          <w:szCs w:val="40"/>
        </w:rPr>
        <w:t xml:space="preserve"> 2, 2011</w:t>
      </w:r>
    </w:p>
    <w:p w14:paraId="4EEBE8DA" w14:textId="77777777" w:rsidR="00DF17AC" w:rsidRDefault="00DF17AC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B874927" w14:textId="25F971E5" w:rsidR="007F46F0" w:rsidRDefault="008D452E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6D933614" wp14:editId="73A4F317">
            <wp:extent cx="3676067" cy="2419350"/>
            <wp:effectExtent l="0" t="0" r="635" b="0"/>
            <wp:docPr id="648940529" name="Picture 22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40529" name="Picture 22" descr="A close-up of a grave ston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6"/>
                    <a:stretch/>
                  </pic:blipFill>
                  <pic:spPr bwMode="auto">
                    <a:xfrm>
                      <a:off x="0" y="0"/>
                      <a:ext cx="3689037" cy="2427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E46E5" w14:textId="77777777" w:rsidR="007F46F0" w:rsidRP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B2549E1" w14:textId="77777777" w:rsidR="008D452E" w:rsidRDefault="008D452E" w:rsidP="008D452E">
      <w:pPr>
        <w:spacing w:after="0" w:line="240" w:lineRule="auto"/>
        <w:rPr>
          <w:sz w:val="30"/>
          <w:szCs w:val="30"/>
        </w:rPr>
      </w:pPr>
    </w:p>
    <w:p w14:paraId="7D12A254" w14:textId="79B2CB11" w:rsidR="008D452E" w:rsidRPr="008D452E" w:rsidRDefault="008D452E" w:rsidP="008D45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D452E">
        <w:rPr>
          <w:sz w:val="30"/>
          <w:szCs w:val="30"/>
        </w:rPr>
        <w:t xml:space="preserve">Mary Ann Cognevich Lyons passed away on Thursday June 2, </w:t>
      </w:r>
      <w:proofErr w:type="gramStart"/>
      <w:r w:rsidRPr="008D452E">
        <w:rPr>
          <w:sz w:val="30"/>
          <w:szCs w:val="30"/>
        </w:rPr>
        <w:t>2011</w:t>
      </w:r>
      <w:proofErr w:type="gramEnd"/>
      <w:r w:rsidRPr="008D452E">
        <w:rPr>
          <w:sz w:val="30"/>
          <w:szCs w:val="30"/>
        </w:rPr>
        <w:t xml:space="preserve"> at the age of 77.</w:t>
      </w:r>
    </w:p>
    <w:p w14:paraId="4EEA5B70" w14:textId="037B689F" w:rsidR="008D452E" w:rsidRPr="008D452E" w:rsidRDefault="008D452E" w:rsidP="008D45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D452E">
        <w:rPr>
          <w:sz w:val="30"/>
          <w:szCs w:val="30"/>
        </w:rPr>
        <w:t xml:space="preserve">Preceded in death by her parents, Carroll </w:t>
      </w:r>
      <w:proofErr w:type="gramStart"/>
      <w:r w:rsidRPr="008D452E">
        <w:rPr>
          <w:sz w:val="30"/>
          <w:szCs w:val="30"/>
        </w:rPr>
        <w:t>Cognevich</w:t>
      </w:r>
      <w:proofErr w:type="gramEnd"/>
      <w:r w:rsidRPr="008D452E">
        <w:rPr>
          <w:sz w:val="30"/>
          <w:szCs w:val="30"/>
        </w:rPr>
        <w:t xml:space="preserve"> and Elizabeth Colombel, her first husband Harry Lyons and her second husband Frank Myrick.</w:t>
      </w:r>
    </w:p>
    <w:p w14:paraId="0FC2B953" w14:textId="6BF0266E" w:rsidR="008D452E" w:rsidRPr="008D452E" w:rsidRDefault="008D452E" w:rsidP="008D45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D452E">
        <w:rPr>
          <w:sz w:val="30"/>
          <w:szCs w:val="30"/>
        </w:rPr>
        <w:t xml:space="preserve">Survived by sisters Audrey Koch and Joyce Dunne; nieces Sally Haas, </w:t>
      </w:r>
      <w:proofErr w:type="spellStart"/>
      <w:r w:rsidRPr="008D452E">
        <w:rPr>
          <w:sz w:val="30"/>
          <w:szCs w:val="30"/>
        </w:rPr>
        <w:t>Sharoyn</w:t>
      </w:r>
      <w:proofErr w:type="spellEnd"/>
      <w:r w:rsidRPr="008D452E">
        <w:rPr>
          <w:sz w:val="30"/>
          <w:szCs w:val="30"/>
        </w:rPr>
        <w:t xml:space="preserve"> </w:t>
      </w:r>
      <w:proofErr w:type="spellStart"/>
      <w:r w:rsidRPr="008D452E">
        <w:rPr>
          <w:sz w:val="30"/>
          <w:szCs w:val="30"/>
        </w:rPr>
        <w:t>Kehlor</w:t>
      </w:r>
      <w:proofErr w:type="spellEnd"/>
      <w:r w:rsidRPr="008D452E">
        <w:rPr>
          <w:sz w:val="30"/>
          <w:szCs w:val="30"/>
        </w:rPr>
        <w:t>, Mary Ann Morrison and Karen Frederick; nephews Mark Rehberg and Joseph Koch along with other relatives and friends.</w:t>
      </w:r>
    </w:p>
    <w:p w14:paraId="56169F7F" w14:textId="5073DD18" w:rsidR="008D452E" w:rsidRPr="008D452E" w:rsidRDefault="008D452E" w:rsidP="008D452E">
      <w:pPr>
        <w:spacing w:after="0" w:line="240" w:lineRule="auto"/>
        <w:rPr>
          <w:sz w:val="30"/>
          <w:szCs w:val="30"/>
        </w:rPr>
      </w:pPr>
      <w:r w:rsidRPr="008D452E">
        <w:rPr>
          <w:sz w:val="30"/>
          <w:szCs w:val="30"/>
        </w:rPr>
        <w:t>Mrs. Lyons was born in New Orleans, LA and resided in Metairie, LA for 36 years.</w:t>
      </w:r>
      <w:r>
        <w:rPr>
          <w:sz w:val="30"/>
          <w:szCs w:val="30"/>
        </w:rPr>
        <w:t xml:space="preserve">  </w:t>
      </w:r>
      <w:r w:rsidRPr="008D452E">
        <w:rPr>
          <w:sz w:val="30"/>
          <w:szCs w:val="30"/>
        </w:rPr>
        <w:t>A former Dominican Sister and a life- long teacher, she was loved and will be missed by all who knew her.</w:t>
      </w:r>
    </w:p>
    <w:p w14:paraId="35A51E7E" w14:textId="6BC99097" w:rsidR="008D452E" w:rsidRPr="008D452E" w:rsidRDefault="008D452E" w:rsidP="008D45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D452E">
        <w:rPr>
          <w:sz w:val="30"/>
          <w:szCs w:val="30"/>
        </w:rPr>
        <w:t xml:space="preserve">Relatives and friends of the family are invited to attend a Funeral Mass at Leitz-Eagan Funeral Home Chapel 4747 Veterans Blvd. Metairie, on Thursday June 9, </w:t>
      </w:r>
      <w:proofErr w:type="gramStart"/>
      <w:r w:rsidRPr="008D452E">
        <w:rPr>
          <w:sz w:val="30"/>
          <w:szCs w:val="30"/>
        </w:rPr>
        <w:t>2011</w:t>
      </w:r>
      <w:proofErr w:type="gramEnd"/>
      <w:r w:rsidRPr="008D452E">
        <w:rPr>
          <w:sz w:val="30"/>
          <w:szCs w:val="30"/>
        </w:rPr>
        <w:t xml:space="preserve"> at 11:00 a.m.</w:t>
      </w:r>
      <w:r>
        <w:rPr>
          <w:sz w:val="30"/>
          <w:szCs w:val="30"/>
        </w:rPr>
        <w:t xml:space="preserve">  </w:t>
      </w:r>
      <w:r w:rsidRPr="008D452E">
        <w:rPr>
          <w:sz w:val="30"/>
          <w:szCs w:val="30"/>
        </w:rPr>
        <w:t>Interment in St. John’s Memorial Gardens Cemetery.</w:t>
      </w:r>
      <w:r>
        <w:rPr>
          <w:sz w:val="30"/>
          <w:szCs w:val="30"/>
        </w:rPr>
        <w:t xml:space="preserve">  </w:t>
      </w:r>
      <w:r w:rsidRPr="008D452E">
        <w:rPr>
          <w:sz w:val="30"/>
          <w:szCs w:val="30"/>
        </w:rPr>
        <w:t xml:space="preserve">Friends may visit from 9:00 a.m. until </w:t>
      </w:r>
      <w:proofErr w:type="gramStart"/>
      <w:r w:rsidRPr="008D452E">
        <w:rPr>
          <w:sz w:val="30"/>
          <w:szCs w:val="30"/>
        </w:rPr>
        <w:t>time</w:t>
      </w:r>
      <w:proofErr w:type="gramEnd"/>
      <w:r w:rsidRPr="008D452E">
        <w:rPr>
          <w:sz w:val="30"/>
          <w:szCs w:val="30"/>
        </w:rPr>
        <w:t xml:space="preserve"> of services.</w:t>
      </w:r>
      <w:r>
        <w:rPr>
          <w:sz w:val="30"/>
          <w:szCs w:val="30"/>
        </w:rPr>
        <w:t xml:space="preserve">  </w:t>
      </w:r>
      <w:r w:rsidRPr="008D452E">
        <w:rPr>
          <w:sz w:val="30"/>
          <w:szCs w:val="30"/>
        </w:rPr>
        <w:t>A Rosary will be recited at 10:00 a.m.</w:t>
      </w:r>
    </w:p>
    <w:p w14:paraId="1A8FA67C" w14:textId="0F4D5BE3" w:rsidR="008D452E" w:rsidRPr="008D452E" w:rsidRDefault="008D452E" w:rsidP="008D45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D452E">
        <w:rPr>
          <w:sz w:val="30"/>
          <w:szCs w:val="30"/>
        </w:rPr>
        <w:t>Donations in her name, to the American Cancer Society</w:t>
      </w:r>
      <w:r>
        <w:rPr>
          <w:sz w:val="30"/>
          <w:szCs w:val="30"/>
        </w:rPr>
        <w:t>,</w:t>
      </w:r>
      <w:r w:rsidRPr="008D452E">
        <w:rPr>
          <w:sz w:val="30"/>
          <w:szCs w:val="30"/>
        </w:rPr>
        <w:t xml:space="preserve"> 2605 River Rd.</w:t>
      </w:r>
      <w:r>
        <w:rPr>
          <w:sz w:val="30"/>
          <w:szCs w:val="30"/>
        </w:rPr>
        <w:t>,</w:t>
      </w:r>
      <w:r w:rsidRPr="008D452E">
        <w:rPr>
          <w:sz w:val="30"/>
          <w:szCs w:val="30"/>
        </w:rPr>
        <w:t xml:space="preserve"> New Orleans, Louisiana 70121, or to the American Heart association</w:t>
      </w:r>
      <w:r>
        <w:rPr>
          <w:sz w:val="30"/>
          <w:szCs w:val="30"/>
        </w:rPr>
        <w:t>,</w:t>
      </w:r>
      <w:r w:rsidRPr="008D452E">
        <w:rPr>
          <w:sz w:val="30"/>
          <w:szCs w:val="30"/>
        </w:rPr>
        <w:t xml:space="preserve"> 110 Veterans Memorial Blvd. Suite#160</w:t>
      </w:r>
      <w:r>
        <w:rPr>
          <w:sz w:val="30"/>
          <w:szCs w:val="30"/>
        </w:rPr>
        <w:t>,</w:t>
      </w:r>
      <w:r w:rsidRPr="008D452E">
        <w:rPr>
          <w:sz w:val="30"/>
          <w:szCs w:val="30"/>
        </w:rPr>
        <w:t xml:space="preserve"> Metairie, Louisiana 70005-4952 may be made in lieu of flowers.</w:t>
      </w:r>
    </w:p>
    <w:p w14:paraId="13F2AD4E" w14:textId="77777777" w:rsidR="008D452E" w:rsidRDefault="008D452E" w:rsidP="008D452E">
      <w:pPr>
        <w:spacing w:after="0" w:line="240" w:lineRule="auto"/>
        <w:rPr>
          <w:sz w:val="30"/>
          <w:szCs w:val="30"/>
        </w:rPr>
      </w:pPr>
      <w:r w:rsidRPr="008D452E">
        <w:rPr>
          <w:sz w:val="30"/>
          <w:szCs w:val="30"/>
        </w:rPr>
        <w:t>Online guest registry available at </w:t>
      </w:r>
      <w:hyperlink r:id="rId5" w:tgtFrame="_blank" w:history="1">
        <w:r w:rsidRPr="008D452E">
          <w:rPr>
            <w:rStyle w:val="Hyperlink"/>
            <w:color w:val="auto"/>
            <w:sz w:val="30"/>
            <w:szCs w:val="30"/>
            <w:u w:val="none"/>
          </w:rPr>
          <w:t>www.leitzeaganfuneralhome.com.</w:t>
        </w:r>
      </w:hyperlink>
    </w:p>
    <w:p w14:paraId="72B9F521" w14:textId="77777777" w:rsidR="008D452E" w:rsidRPr="008D452E" w:rsidRDefault="008D452E" w:rsidP="008D452E">
      <w:pPr>
        <w:spacing w:after="0" w:line="240" w:lineRule="auto"/>
        <w:rPr>
          <w:sz w:val="30"/>
          <w:szCs w:val="30"/>
        </w:rPr>
      </w:pPr>
    </w:p>
    <w:p w14:paraId="493155A5" w14:textId="40901C92" w:rsidR="00C378F3" w:rsidRPr="00C378F3" w:rsidRDefault="008D452E" w:rsidP="008D452E">
      <w:pPr>
        <w:spacing w:after="0" w:line="240" w:lineRule="auto"/>
        <w:rPr>
          <w:sz w:val="30"/>
          <w:szCs w:val="30"/>
        </w:rPr>
      </w:pPr>
      <w:r w:rsidRPr="008D452E">
        <w:rPr>
          <w:sz w:val="30"/>
          <w:szCs w:val="30"/>
        </w:rPr>
        <w:t>Dignitymemorial.com</w:t>
      </w:r>
    </w:p>
    <w:sectPr w:rsidR="00C378F3" w:rsidRPr="00C378F3" w:rsidSect="008D452E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ED"/>
    <w:rsid w:val="00041969"/>
    <w:rsid w:val="00087590"/>
    <w:rsid w:val="00170176"/>
    <w:rsid w:val="00187861"/>
    <w:rsid w:val="00211BDF"/>
    <w:rsid w:val="0027205C"/>
    <w:rsid w:val="002E1BCE"/>
    <w:rsid w:val="0031730A"/>
    <w:rsid w:val="004535CE"/>
    <w:rsid w:val="00463EEA"/>
    <w:rsid w:val="00482305"/>
    <w:rsid w:val="00570260"/>
    <w:rsid w:val="005702A6"/>
    <w:rsid w:val="005D0097"/>
    <w:rsid w:val="006237F3"/>
    <w:rsid w:val="00641C3F"/>
    <w:rsid w:val="00717E40"/>
    <w:rsid w:val="00721089"/>
    <w:rsid w:val="0074480D"/>
    <w:rsid w:val="00792736"/>
    <w:rsid w:val="00797FD3"/>
    <w:rsid w:val="007F46F0"/>
    <w:rsid w:val="00831E83"/>
    <w:rsid w:val="00835047"/>
    <w:rsid w:val="00860212"/>
    <w:rsid w:val="008B187A"/>
    <w:rsid w:val="008D452E"/>
    <w:rsid w:val="008F645F"/>
    <w:rsid w:val="008F6839"/>
    <w:rsid w:val="0099084C"/>
    <w:rsid w:val="009923CC"/>
    <w:rsid w:val="00996F97"/>
    <w:rsid w:val="009E59F6"/>
    <w:rsid w:val="00A65D19"/>
    <w:rsid w:val="00AA056D"/>
    <w:rsid w:val="00B47DAC"/>
    <w:rsid w:val="00B81FEB"/>
    <w:rsid w:val="00B93AA3"/>
    <w:rsid w:val="00BA0CA5"/>
    <w:rsid w:val="00C32337"/>
    <w:rsid w:val="00C378F3"/>
    <w:rsid w:val="00C46F30"/>
    <w:rsid w:val="00CE7115"/>
    <w:rsid w:val="00CF3729"/>
    <w:rsid w:val="00D007CA"/>
    <w:rsid w:val="00D434DB"/>
    <w:rsid w:val="00DF17AC"/>
    <w:rsid w:val="00E3495C"/>
    <w:rsid w:val="00EB399C"/>
    <w:rsid w:val="00F61CED"/>
    <w:rsid w:val="00F94ECE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9D3"/>
  <w15:docId w15:val="{A56EA17B-A74B-46C7-A640-A04969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4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8D45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CED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45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BD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D45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8D452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63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9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69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18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89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1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8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2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78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16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75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21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89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873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8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07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40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843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13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928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73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89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80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itzeaganfuneralhome.com.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2023-12-19T16:39:00Z</dcterms:created>
  <dcterms:modified xsi:type="dcterms:W3CDTF">2023-12-19T16:39:00Z</dcterms:modified>
</cp:coreProperties>
</file>