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1D45" w14:textId="019928DC" w:rsidR="00FF3F52" w:rsidRDefault="00D54ACB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Bert Mabile</w:t>
      </w:r>
    </w:p>
    <w:p w14:paraId="52C290D1" w14:textId="6DF0813F" w:rsidR="00486DDB" w:rsidRPr="00486DDB" w:rsidRDefault="00D54ACB" w:rsidP="00486DDB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5, 1951 – March 17, 2008</w:t>
      </w:r>
    </w:p>
    <w:p w14:paraId="69348B47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4C3408ED" w14:textId="0EFCFCF1" w:rsidR="00486DDB" w:rsidRPr="00486DDB" w:rsidRDefault="00D54ACB" w:rsidP="00486DDB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6FB79CFC" wp14:editId="0A8E7867">
            <wp:extent cx="4619625" cy="3755913"/>
            <wp:effectExtent l="0" t="0" r="0" b="0"/>
            <wp:docPr id="1668602133" name="Picture 8" descr="A grave stone with a plant growing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602133" name="Picture 8" descr="A grave stone with a plant growing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409" cy="37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B2FF" w14:textId="77777777" w:rsidR="00486DDB" w:rsidRPr="00486DDB" w:rsidRDefault="00486DDB" w:rsidP="00486DDB">
      <w:pPr>
        <w:spacing w:after="0"/>
        <w:jc w:val="center"/>
        <w:rPr>
          <w:sz w:val="30"/>
          <w:szCs w:val="30"/>
        </w:rPr>
      </w:pPr>
    </w:p>
    <w:p w14:paraId="30CBFE61" w14:textId="07A98DA5" w:rsidR="00D54ACB" w:rsidRDefault="00D54ACB" w:rsidP="00D54AC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54ACB">
        <w:rPr>
          <w:rFonts w:ascii="Calibri" w:hAnsi="Calibri" w:cs="Calibri"/>
          <w:color w:val="000000"/>
          <w:sz w:val="30"/>
          <w:szCs w:val="30"/>
        </w:rPr>
        <w:t xml:space="preserve">Bert Mabile on Monday, March 17, </w:t>
      </w:r>
      <w:proofErr w:type="gramStart"/>
      <w:r w:rsidRPr="00D54ACB">
        <w:rPr>
          <w:rFonts w:ascii="Calibri" w:hAnsi="Calibri" w:cs="Calibri"/>
          <w:color w:val="000000"/>
          <w:sz w:val="30"/>
          <w:szCs w:val="30"/>
        </w:rPr>
        <w:t>2008</w:t>
      </w:r>
      <w:proofErr w:type="gramEnd"/>
      <w:r w:rsidRPr="00D54ACB">
        <w:rPr>
          <w:rFonts w:ascii="Calibri" w:hAnsi="Calibri" w:cs="Calibri"/>
          <w:color w:val="000000"/>
          <w:sz w:val="30"/>
          <w:szCs w:val="30"/>
        </w:rPr>
        <w:t xml:space="preserve"> at 3:33 p.m. Beloved son of the late Morris and Martha Mabile. Brother of Morrie Mabile, </w:t>
      </w:r>
      <w:proofErr w:type="gramStart"/>
      <w:r w:rsidRPr="00D54ACB">
        <w:rPr>
          <w:rFonts w:ascii="Calibri" w:hAnsi="Calibri" w:cs="Calibri"/>
          <w:color w:val="000000"/>
          <w:sz w:val="30"/>
          <w:szCs w:val="30"/>
        </w:rPr>
        <w:t>Jr.</w:t>
      </w:r>
      <w:proofErr w:type="gramEnd"/>
      <w:r w:rsidRPr="00D54ACB">
        <w:rPr>
          <w:rFonts w:ascii="Calibri" w:hAnsi="Calibri" w:cs="Calibri"/>
          <w:color w:val="000000"/>
          <w:sz w:val="30"/>
          <w:szCs w:val="30"/>
        </w:rPr>
        <w:t xml:space="preserve"> and Gail Skipper. Also survived by nieces, </w:t>
      </w:r>
      <w:proofErr w:type="gramStart"/>
      <w:r w:rsidRPr="00D54ACB">
        <w:rPr>
          <w:rFonts w:ascii="Calibri" w:hAnsi="Calibri" w:cs="Calibri"/>
          <w:color w:val="000000"/>
          <w:sz w:val="30"/>
          <w:szCs w:val="30"/>
        </w:rPr>
        <w:t>nephews</w:t>
      </w:r>
      <w:proofErr w:type="gramEnd"/>
      <w:r w:rsidRPr="00D54ACB">
        <w:rPr>
          <w:rFonts w:ascii="Calibri" w:hAnsi="Calibri" w:cs="Calibri"/>
          <w:color w:val="000000"/>
          <w:sz w:val="30"/>
          <w:szCs w:val="30"/>
        </w:rPr>
        <w:t xml:space="preserve"> and cousins. Age 56 years. A native of and resident of LaPlace, LA. </w:t>
      </w:r>
    </w:p>
    <w:p w14:paraId="679285C5" w14:textId="77777777" w:rsidR="00D54ACB" w:rsidRDefault="00D54ACB" w:rsidP="00D54AC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D54ACB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services. Visitation at MILLET-GUIDRY FUNERAL HOME, 2806 W. Airline Hwy., LaPlace, LA on Wednesday, March 19, </w:t>
      </w:r>
      <w:proofErr w:type="gramStart"/>
      <w:r w:rsidRPr="00D54ACB">
        <w:rPr>
          <w:rFonts w:ascii="Calibri" w:hAnsi="Calibri" w:cs="Calibri"/>
          <w:color w:val="000000"/>
          <w:sz w:val="30"/>
          <w:szCs w:val="30"/>
        </w:rPr>
        <w:t>2008</w:t>
      </w:r>
      <w:proofErr w:type="gramEnd"/>
      <w:r w:rsidRPr="00D54ACB">
        <w:rPr>
          <w:rFonts w:ascii="Calibri" w:hAnsi="Calibri" w:cs="Calibri"/>
          <w:color w:val="000000"/>
          <w:sz w:val="30"/>
          <w:szCs w:val="30"/>
        </w:rPr>
        <w:t xml:space="preserve"> from 8:00 a.m. until 10:00 a.m. Followed by Religious Services in the Funeral Home Chapel at 10:00 a.m. Burial in St. John Memorial Gardens Cemetery, LaPlace, LA.</w:t>
      </w:r>
    </w:p>
    <w:p w14:paraId="7E5D45DC" w14:textId="77777777" w:rsidR="00D54ACB" w:rsidRDefault="00D54ACB" w:rsidP="00D54ACB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D54ACB">
        <w:rPr>
          <w:rFonts w:ascii="Calibri" w:hAnsi="Calibri" w:cs="Calibri"/>
          <w:color w:val="000000"/>
          <w:sz w:val="30"/>
          <w:szCs w:val="30"/>
        </w:rPr>
        <w:br/>
        <w:t xml:space="preserve">Times-Picayune, The (New Orleans, LA) </w:t>
      </w:r>
    </w:p>
    <w:p w14:paraId="46336138" w14:textId="5DF44906" w:rsidR="00486DDB" w:rsidRPr="00D54ACB" w:rsidRDefault="00D54ACB" w:rsidP="00D54ACB">
      <w:pPr>
        <w:spacing w:after="0" w:line="240" w:lineRule="auto"/>
        <w:rPr>
          <w:sz w:val="30"/>
          <w:szCs w:val="30"/>
        </w:rPr>
      </w:pPr>
      <w:r w:rsidRPr="00D54ACB">
        <w:rPr>
          <w:rFonts w:ascii="Calibri" w:hAnsi="Calibri" w:cs="Calibri"/>
          <w:color w:val="000000"/>
          <w:sz w:val="30"/>
          <w:szCs w:val="30"/>
        </w:rPr>
        <w:t>Wednesday, March 19, 2008</w:t>
      </w:r>
    </w:p>
    <w:sectPr w:rsidR="00486DDB" w:rsidRPr="00D54ACB" w:rsidSect="00C22DC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DB"/>
    <w:rsid w:val="000E692E"/>
    <w:rsid w:val="00486DDB"/>
    <w:rsid w:val="00AD67AD"/>
    <w:rsid w:val="00C22DC2"/>
    <w:rsid w:val="00D54AC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1B16"/>
  <w15:chartTrackingRefBased/>
  <w15:docId w15:val="{ECC3F59F-D730-4E6B-B881-6F9EC0EA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2023-12-19T22:11:00Z</dcterms:created>
  <dcterms:modified xsi:type="dcterms:W3CDTF">2023-12-19T22:11:00Z</dcterms:modified>
</cp:coreProperties>
</file>