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C750" w14:textId="77777777" w:rsidR="00601842" w:rsidRPr="00601842" w:rsidRDefault="001E1B74" w:rsidP="00601842">
      <w:pPr>
        <w:spacing w:after="0" w:line="240" w:lineRule="auto"/>
        <w:jc w:val="center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>James</w:t>
      </w:r>
      <w:r w:rsidR="00EE3D7F">
        <w:rPr>
          <w:rFonts w:cstheme="minorHAnsi"/>
          <w:color w:val="000000"/>
          <w:sz w:val="40"/>
          <w:szCs w:val="40"/>
        </w:rPr>
        <w:t xml:space="preserve"> </w:t>
      </w:r>
      <w:r>
        <w:rPr>
          <w:rFonts w:cstheme="minorHAnsi"/>
          <w:color w:val="000000"/>
          <w:sz w:val="40"/>
          <w:szCs w:val="40"/>
        </w:rPr>
        <w:t xml:space="preserve">R. </w:t>
      </w:r>
      <w:proofErr w:type="spellStart"/>
      <w:r w:rsidR="00EE3D7F">
        <w:rPr>
          <w:rFonts w:cstheme="minorHAnsi"/>
          <w:color w:val="000000"/>
          <w:sz w:val="40"/>
          <w:szCs w:val="40"/>
        </w:rPr>
        <w:t>McTopy</w:t>
      </w:r>
      <w:proofErr w:type="spellEnd"/>
      <w:r>
        <w:rPr>
          <w:rFonts w:cstheme="minorHAnsi"/>
          <w:color w:val="000000"/>
          <w:sz w:val="40"/>
          <w:szCs w:val="40"/>
        </w:rPr>
        <w:t xml:space="preserve"> Jr.</w:t>
      </w:r>
    </w:p>
    <w:p w14:paraId="305616AA" w14:textId="6AFC47F1" w:rsidR="00601842" w:rsidRDefault="00C717A7" w:rsidP="00601842">
      <w:pPr>
        <w:spacing w:after="0" w:line="240" w:lineRule="auto"/>
        <w:jc w:val="center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>February 25, 1953</w:t>
      </w:r>
      <w:r w:rsidR="00EE3D7F">
        <w:rPr>
          <w:rFonts w:cstheme="minorHAnsi"/>
          <w:color w:val="000000"/>
          <w:sz w:val="40"/>
          <w:szCs w:val="40"/>
        </w:rPr>
        <w:t xml:space="preserve"> – </w:t>
      </w:r>
      <w:r w:rsidR="001E1B74">
        <w:rPr>
          <w:rFonts w:cstheme="minorHAnsi"/>
          <w:color w:val="000000"/>
          <w:sz w:val="40"/>
          <w:szCs w:val="40"/>
        </w:rPr>
        <w:t>December 6, 2013</w:t>
      </w:r>
    </w:p>
    <w:p w14:paraId="397225F0" w14:textId="7431E2C5" w:rsidR="00C717A7" w:rsidRDefault="00C717A7" w:rsidP="00C717A7">
      <w:pPr>
        <w:pStyle w:val="NormalWeb"/>
        <w:jc w:val="center"/>
      </w:pPr>
      <w:r>
        <w:rPr>
          <w:noProof/>
        </w:rPr>
        <w:drawing>
          <wp:inline distT="0" distB="0" distL="0" distR="0" wp14:anchorId="06850DE1" wp14:editId="6B60E3CE">
            <wp:extent cx="4505325" cy="3079601"/>
            <wp:effectExtent l="0" t="0" r="0" b="6985"/>
            <wp:docPr id="1931023169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23169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26" cy="308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65EC5" w14:textId="77777777" w:rsidR="00D61437" w:rsidRPr="00D61437" w:rsidRDefault="00D61437" w:rsidP="00D6143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346E9BCF" w14:textId="77777777" w:rsidR="001E1B74" w:rsidRDefault="001E1B74" w:rsidP="001E1B74">
      <w:pPr>
        <w:spacing w:after="225" w:line="293" w:lineRule="atLeast"/>
        <w:rPr>
          <w:rFonts w:eastAsia="Times New Roman" w:cstheme="minorHAnsi"/>
          <w:sz w:val="28"/>
          <w:szCs w:val="28"/>
        </w:rPr>
      </w:pPr>
      <w:proofErr w:type="gramStart"/>
      <w:r w:rsidRPr="001E1B74">
        <w:rPr>
          <w:rFonts w:eastAsia="Times New Roman" w:cstheme="minorHAnsi"/>
          <w:sz w:val="28"/>
          <w:szCs w:val="28"/>
        </w:rPr>
        <w:t>James</w:t>
      </w:r>
      <w:proofErr w:type="gramEnd"/>
      <w:r w:rsidRPr="001E1B74">
        <w:rPr>
          <w:rFonts w:eastAsia="Times New Roman" w:cstheme="minorHAnsi"/>
          <w:sz w:val="28"/>
          <w:szCs w:val="28"/>
        </w:rPr>
        <w:t xml:space="preserve"> “Jay” “Lil Mac” </w:t>
      </w:r>
      <w:proofErr w:type="spellStart"/>
      <w:r w:rsidRPr="001E1B74">
        <w:rPr>
          <w:rFonts w:eastAsia="Times New Roman" w:cstheme="minorHAnsi"/>
          <w:sz w:val="28"/>
          <w:szCs w:val="28"/>
        </w:rPr>
        <w:t>McTopy</w:t>
      </w:r>
      <w:proofErr w:type="spellEnd"/>
      <w:r w:rsidRPr="001E1B74">
        <w:rPr>
          <w:rFonts w:eastAsia="Times New Roman" w:cstheme="minorHAnsi"/>
          <w:sz w:val="28"/>
          <w:szCs w:val="28"/>
        </w:rPr>
        <w:t xml:space="preserve"> Jr., 60, died on Friday Dec. 6, 2013.</w:t>
      </w:r>
    </w:p>
    <w:p w14:paraId="125C31CA" w14:textId="77777777" w:rsidR="001E1B74" w:rsidRDefault="001E1B74" w:rsidP="001E1B74">
      <w:pPr>
        <w:spacing w:after="225" w:line="293" w:lineRule="atLeast"/>
        <w:rPr>
          <w:rFonts w:eastAsia="Times New Roman" w:cstheme="minorHAnsi"/>
          <w:sz w:val="28"/>
          <w:szCs w:val="28"/>
        </w:rPr>
      </w:pPr>
      <w:r w:rsidRPr="001E1B74">
        <w:rPr>
          <w:rFonts w:eastAsia="Times New Roman" w:cstheme="minorHAnsi"/>
          <w:sz w:val="28"/>
          <w:szCs w:val="28"/>
        </w:rPr>
        <w:t xml:space="preserve">He was the beloved husband of Janice Edler </w:t>
      </w:r>
      <w:proofErr w:type="spellStart"/>
      <w:r w:rsidRPr="001E1B74">
        <w:rPr>
          <w:rFonts w:eastAsia="Times New Roman" w:cstheme="minorHAnsi"/>
          <w:sz w:val="28"/>
          <w:szCs w:val="28"/>
        </w:rPr>
        <w:t>McTopy</w:t>
      </w:r>
      <w:proofErr w:type="spellEnd"/>
      <w:r w:rsidRPr="001E1B74">
        <w:rPr>
          <w:rFonts w:eastAsia="Times New Roman" w:cstheme="minorHAnsi"/>
          <w:sz w:val="28"/>
          <w:szCs w:val="28"/>
        </w:rPr>
        <w:t xml:space="preserve">, son of Therese Faucheux </w:t>
      </w:r>
      <w:proofErr w:type="spellStart"/>
      <w:r w:rsidRPr="001E1B74">
        <w:rPr>
          <w:rFonts w:eastAsia="Times New Roman" w:cstheme="minorHAnsi"/>
          <w:sz w:val="28"/>
          <w:szCs w:val="28"/>
        </w:rPr>
        <w:t>Mctopy</w:t>
      </w:r>
      <w:proofErr w:type="spellEnd"/>
      <w:r w:rsidRPr="001E1B74">
        <w:rPr>
          <w:rFonts w:eastAsia="Times New Roman" w:cstheme="minorHAnsi"/>
          <w:sz w:val="28"/>
          <w:szCs w:val="28"/>
        </w:rPr>
        <w:t xml:space="preserve"> and the late James “J.R.” </w:t>
      </w:r>
      <w:proofErr w:type="spellStart"/>
      <w:r w:rsidRPr="001E1B74">
        <w:rPr>
          <w:rFonts w:eastAsia="Times New Roman" w:cstheme="minorHAnsi"/>
          <w:sz w:val="28"/>
          <w:szCs w:val="28"/>
        </w:rPr>
        <w:t>Mctopy</w:t>
      </w:r>
      <w:proofErr w:type="spellEnd"/>
      <w:r w:rsidRPr="001E1B74">
        <w:rPr>
          <w:rFonts w:eastAsia="Times New Roman" w:cstheme="minorHAnsi"/>
          <w:sz w:val="28"/>
          <w:szCs w:val="28"/>
        </w:rPr>
        <w:t xml:space="preserve"> Sr. and brother of Margaret M. Munoz, Debbie M. Frederiksen (Michael) and Jill M. Granier (Johnny). He is also survived by six nephews and two great nieces.</w:t>
      </w:r>
      <w:r>
        <w:rPr>
          <w:rFonts w:eastAsia="Times New Roman" w:cstheme="minorHAnsi"/>
          <w:sz w:val="28"/>
          <w:szCs w:val="28"/>
        </w:rPr>
        <w:t xml:space="preserve">  </w:t>
      </w:r>
      <w:r w:rsidRPr="001E1B74">
        <w:rPr>
          <w:rFonts w:eastAsia="Times New Roman" w:cstheme="minorHAnsi"/>
          <w:sz w:val="28"/>
          <w:szCs w:val="28"/>
        </w:rPr>
        <w:t>He was a native and resident of LaPlace.</w:t>
      </w:r>
    </w:p>
    <w:p w14:paraId="75EEC0D6" w14:textId="77777777" w:rsidR="001E1B74" w:rsidRPr="001E1B74" w:rsidRDefault="001E1B74" w:rsidP="001E1B74">
      <w:pPr>
        <w:spacing w:after="225" w:line="293" w:lineRule="atLeast"/>
        <w:rPr>
          <w:rFonts w:eastAsia="Times New Roman" w:cstheme="minorHAnsi"/>
          <w:sz w:val="28"/>
          <w:szCs w:val="28"/>
        </w:rPr>
      </w:pPr>
      <w:r w:rsidRPr="001E1B74">
        <w:rPr>
          <w:rFonts w:eastAsia="Times New Roman" w:cstheme="minorHAnsi"/>
          <w:sz w:val="28"/>
          <w:szCs w:val="28"/>
        </w:rPr>
        <w:t>Relatives and friends are invited to attend services. Visitation will be held at Millet-Guidry Funeral Home, 2806 W. Airline Highway, LaPlace, on Wednesday, Dec. 11, 2013, from 8</w:t>
      </w:r>
      <w:r>
        <w:rPr>
          <w:rFonts w:eastAsia="Times New Roman" w:cstheme="minorHAnsi"/>
          <w:sz w:val="28"/>
          <w:szCs w:val="28"/>
        </w:rPr>
        <w:t xml:space="preserve"> </w:t>
      </w:r>
      <w:r w:rsidRPr="001E1B74">
        <w:rPr>
          <w:rFonts w:eastAsia="Times New Roman" w:cstheme="minorHAnsi"/>
          <w:sz w:val="28"/>
          <w:szCs w:val="28"/>
        </w:rPr>
        <w:t>a.m. to 9:30 a.m., followed by Mass at St. Joan of Arc Catholic Church in LaPlace at 10 a.m. There will be a private burial at a later date.</w:t>
      </w:r>
    </w:p>
    <w:p w14:paraId="23CF4CB5" w14:textId="77777777" w:rsidR="00C717A7" w:rsidRDefault="00D61437" w:rsidP="00C717A7">
      <w:pPr>
        <w:pStyle w:val="pubstamp"/>
        <w:spacing w:before="0" w:beforeAutospacing="0" w:after="0" w:afterAutospacing="0" w:line="293" w:lineRule="atLeast"/>
        <w:rPr>
          <w:rFonts w:asciiTheme="minorHAnsi" w:hAnsiTheme="minorHAnsi" w:cstheme="minorHAnsi"/>
          <w:sz w:val="28"/>
          <w:szCs w:val="28"/>
        </w:rPr>
      </w:pPr>
      <w:proofErr w:type="spellStart"/>
      <w:r w:rsidRPr="001E1B74">
        <w:rPr>
          <w:rFonts w:asciiTheme="minorHAnsi" w:hAnsiTheme="minorHAnsi" w:cstheme="minorHAnsi"/>
          <w:sz w:val="28"/>
          <w:szCs w:val="28"/>
        </w:rPr>
        <w:t>L’Observateur</w:t>
      </w:r>
      <w:proofErr w:type="spellEnd"/>
      <w:r w:rsidRPr="001E1B74">
        <w:rPr>
          <w:rFonts w:asciiTheme="minorHAnsi" w:hAnsiTheme="minorHAnsi" w:cstheme="minorHAnsi"/>
          <w:sz w:val="28"/>
          <w:szCs w:val="28"/>
        </w:rPr>
        <w:t>, La</w:t>
      </w:r>
      <w:r w:rsidR="001E1B74">
        <w:rPr>
          <w:rFonts w:asciiTheme="minorHAnsi" w:hAnsiTheme="minorHAnsi" w:cstheme="minorHAnsi"/>
          <w:sz w:val="28"/>
          <w:szCs w:val="28"/>
        </w:rPr>
        <w:t>P</w:t>
      </w:r>
      <w:r w:rsidRPr="001E1B74">
        <w:rPr>
          <w:rFonts w:asciiTheme="minorHAnsi" w:hAnsiTheme="minorHAnsi" w:cstheme="minorHAnsi"/>
          <w:sz w:val="28"/>
          <w:szCs w:val="28"/>
        </w:rPr>
        <w:t>lace, L</w:t>
      </w:r>
      <w:r w:rsidR="00C717A7">
        <w:rPr>
          <w:rFonts w:asciiTheme="minorHAnsi" w:hAnsiTheme="minorHAnsi" w:cstheme="minorHAnsi"/>
          <w:sz w:val="28"/>
          <w:szCs w:val="28"/>
        </w:rPr>
        <w:t>ouisiana</w:t>
      </w:r>
    </w:p>
    <w:p w14:paraId="6368C342" w14:textId="721D5FBE" w:rsidR="002311AC" w:rsidRPr="001E1B74" w:rsidRDefault="001E1B74" w:rsidP="00C717A7">
      <w:pPr>
        <w:pStyle w:val="pubstamp"/>
        <w:spacing w:before="0" w:beforeAutospacing="0" w:after="0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1E1B74">
        <w:rPr>
          <w:rFonts w:asciiTheme="minorHAnsi" w:hAnsiTheme="minorHAnsi" w:cstheme="minorHAnsi"/>
          <w:sz w:val="28"/>
          <w:szCs w:val="28"/>
        </w:rPr>
        <w:t>Tuesday, December 10, 2013</w:t>
      </w:r>
    </w:p>
    <w:sectPr w:rsidR="002311AC" w:rsidRPr="001E1B74" w:rsidSect="00D5730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3C"/>
    <w:rsid w:val="001E1B74"/>
    <w:rsid w:val="002311AC"/>
    <w:rsid w:val="004314FE"/>
    <w:rsid w:val="00601842"/>
    <w:rsid w:val="007D313C"/>
    <w:rsid w:val="00887A45"/>
    <w:rsid w:val="00985906"/>
    <w:rsid w:val="00C717A7"/>
    <w:rsid w:val="00CC78F6"/>
    <w:rsid w:val="00CF47DE"/>
    <w:rsid w:val="00D57304"/>
    <w:rsid w:val="00D61437"/>
    <w:rsid w:val="00EE3D7F"/>
    <w:rsid w:val="00F7172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D6779"/>
  <w15:docId w15:val="{D8C5E1C9-FD36-48D4-81DA-20706AD6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2024-01-12T18:26:00Z</dcterms:created>
  <dcterms:modified xsi:type="dcterms:W3CDTF">2024-01-12T18:26:00Z</dcterms:modified>
</cp:coreProperties>
</file>