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38B6" w14:textId="77777777" w:rsidR="00723651" w:rsidRPr="00723651" w:rsidRDefault="00723651" w:rsidP="00723651">
      <w:pPr>
        <w:spacing w:after="0" w:line="240" w:lineRule="auto"/>
        <w:jc w:val="center"/>
        <w:rPr>
          <w:rStyle w:val="obittexthtml"/>
          <w:rFonts w:cstheme="minorHAnsi"/>
          <w:sz w:val="40"/>
          <w:szCs w:val="40"/>
        </w:rPr>
      </w:pPr>
      <w:r w:rsidRPr="00723651">
        <w:rPr>
          <w:rStyle w:val="obittexthtml"/>
          <w:rFonts w:cstheme="minorHAnsi"/>
          <w:sz w:val="40"/>
          <w:szCs w:val="40"/>
        </w:rPr>
        <w:t xml:space="preserve">Terry Jean (Walker) </w:t>
      </w:r>
      <w:proofErr w:type="spellStart"/>
      <w:r w:rsidRPr="00723651">
        <w:rPr>
          <w:rStyle w:val="obittexthtml"/>
          <w:rFonts w:cstheme="minorHAnsi"/>
          <w:sz w:val="40"/>
          <w:szCs w:val="40"/>
        </w:rPr>
        <w:t>Mckarry</w:t>
      </w:r>
      <w:proofErr w:type="spellEnd"/>
    </w:p>
    <w:p w14:paraId="5006975A" w14:textId="42BDFEC9" w:rsidR="00723651" w:rsidRPr="00723651" w:rsidRDefault="00B35DFA" w:rsidP="00723651">
      <w:pPr>
        <w:spacing w:after="0" w:line="240" w:lineRule="auto"/>
        <w:jc w:val="center"/>
        <w:rPr>
          <w:rStyle w:val="obittexthtml"/>
          <w:rFonts w:cstheme="minorHAnsi"/>
          <w:sz w:val="40"/>
          <w:szCs w:val="40"/>
        </w:rPr>
      </w:pPr>
      <w:r>
        <w:rPr>
          <w:rStyle w:val="obittexthtml"/>
          <w:rFonts w:cstheme="minorHAnsi"/>
          <w:sz w:val="40"/>
          <w:szCs w:val="40"/>
        </w:rPr>
        <w:t>October 9, 1954</w:t>
      </w:r>
      <w:r w:rsidR="00723651" w:rsidRPr="00723651">
        <w:rPr>
          <w:rStyle w:val="obittexthtml"/>
          <w:rFonts w:cstheme="minorHAnsi"/>
          <w:sz w:val="40"/>
          <w:szCs w:val="40"/>
        </w:rPr>
        <w:t xml:space="preserve"> – September 16, 2018</w:t>
      </w:r>
    </w:p>
    <w:p w14:paraId="374D7E7A" w14:textId="7BBA2611" w:rsidR="00B35DFA" w:rsidRDefault="00B35DFA" w:rsidP="00B35DFA">
      <w:pPr>
        <w:pStyle w:val="NormalWeb"/>
        <w:jc w:val="center"/>
      </w:pPr>
      <w:r>
        <w:rPr>
          <w:noProof/>
        </w:rPr>
        <w:drawing>
          <wp:inline distT="0" distB="0" distL="0" distR="0" wp14:anchorId="69DBFB88" wp14:editId="32D3084A">
            <wp:extent cx="4031933" cy="2371725"/>
            <wp:effectExtent l="0" t="0" r="6985" b="0"/>
            <wp:docPr id="730623784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23784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217" cy="237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2ED6D" w14:textId="6AA78517" w:rsidR="00723651" w:rsidRDefault="00723651" w:rsidP="00723651">
      <w:pPr>
        <w:jc w:val="center"/>
        <w:rPr>
          <w:rStyle w:val="obittexthtml"/>
          <w:rFonts w:cstheme="minorHAnsi"/>
          <w:sz w:val="24"/>
          <w:szCs w:val="24"/>
        </w:rPr>
      </w:pPr>
    </w:p>
    <w:p w14:paraId="34DB4058" w14:textId="402E7066" w:rsidR="00723651" w:rsidRPr="00B35DFA" w:rsidRDefault="009C4A0A">
      <w:pPr>
        <w:rPr>
          <w:rStyle w:val="obittexthtml"/>
          <w:rFonts w:cstheme="minorHAnsi"/>
          <w:sz w:val="30"/>
          <w:szCs w:val="30"/>
        </w:rPr>
      </w:pPr>
      <w:r w:rsidRPr="00B35DFA">
        <w:rPr>
          <w:rStyle w:val="obittexthtml"/>
          <w:rFonts w:cstheme="minorHAnsi"/>
          <w:sz w:val="30"/>
          <w:szCs w:val="30"/>
        </w:rPr>
        <w:t xml:space="preserve">Terry Jean Walker </w:t>
      </w:r>
      <w:proofErr w:type="spellStart"/>
      <w:r w:rsidRPr="00B35DFA">
        <w:rPr>
          <w:rStyle w:val="obittexthtml"/>
          <w:rFonts w:cstheme="minorHAnsi"/>
          <w:sz w:val="30"/>
          <w:szCs w:val="30"/>
        </w:rPr>
        <w:t>Mckarry</w:t>
      </w:r>
      <w:proofErr w:type="spellEnd"/>
      <w:r w:rsidRPr="00B35DFA">
        <w:rPr>
          <w:rStyle w:val="obittexthtml"/>
          <w:rFonts w:cstheme="minorHAnsi"/>
          <w:sz w:val="30"/>
          <w:szCs w:val="30"/>
        </w:rPr>
        <w:t>, Age 63 Pass</w:t>
      </w:r>
      <w:r w:rsidR="00723651" w:rsidRPr="00B35DFA">
        <w:rPr>
          <w:rStyle w:val="obittexthtml"/>
          <w:rFonts w:cstheme="minorHAnsi"/>
          <w:sz w:val="30"/>
          <w:szCs w:val="30"/>
        </w:rPr>
        <w:t>ed</w:t>
      </w:r>
      <w:r w:rsidRPr="00B35DFA">
        <w:rPr>
          <w:rStyle w:val="obittexthtml"/>
          <w:rFonts w:cstheme="minorHAnsi"/>
          <w:sz w:val="30"/>
          <w:szCs w:val="30"/>
        </w:rPr>
        <w:t xml:space="preserve"> away on Sunday</w:t>
      </w:r>
      <w:r w:rsidR="00723651" w:rsidRPr="00B35DFA">
        <w:rPr>
          <w:rStyle w:val="obittexthtml"/>
          <w:rFonts w:cstheme="minorHAnsi"/>
          <w:sz w:val="30"/>
          <w:szCs w:val="30"/>
        </w:rPr>
        <w:t>,</w:t>
      </w:r>
      <w:r w:rsidRPr="00B35DFA">
        <w:rPr>
          <w:rStyle w:val="obittexthtml"/>
          <w:rFonts w:cstheme="minorHAnsi"/>
          <w:sz w:val="30"/>
          <w:szCs w:val="30"/>
        </w:rPr>
        <w:t xml:space="preserve"> September 16, 2018. Daughter of the late Andrew and Evella Frederick Walker, wife of Marshal </w:t>
      </w:r>
      <w:proofErr w:type="spellStart"/>
      <w:r w:rsidRPr="00B35DFA">
        <w:rPr>
          <w:rStyle w:val="obittexthtml"/>
          <w:rFonts w:cstheme="minorHAnsi"/>
          <w:sz w:val="30"/>
          <w:szCs w:val="30"/>
        </w:rPr>
        <w:t>Mckarry</w:t>
      </w:r>
      <w:proofErr w:type="spellEnd"/>
      <w:r w:rsidRPr="00B35DFA">
        <w:rPr>
          <w:rStyle w:val="obittexthtml"/>
          <w:rFonts w:cstheme="minorHAnsi"/>
          <w:sz w:val="30"/>
          <w:szCs w:val="30"/>
        </w:rPr>
        <w:t xml:space="preserve"> Jr. Mother of Dawn Simon, </w:t>
      </w:r>
      <w:proofErr w:type="spellStart"/>
      <w:r w:rsidRPr="00B35DFA">
        <w:rPr>
          <w:rStyle w:val="obittexthtml"/>
          <w:rFonts w:cstheme="minorHAnsi"/>
          <w:sz w:val="30"/>
          <w:szCs w:val="30"/>
        </w:rPr>
        <w:t>Elisar</w:t>
      </w:r>
      <w:proofErr w:type="spellEnd"/>
      <w:r w:rsidRPr="00B35DFA">
        <w:rPr>
          <w:rStyle w:val="obittexthtml"/>
          <w:rFonts w:cstheme="minorHAnsi"/>
          <w:sz w:val="30"/>
          <w:szCs w:val="30"/>
        </w:rPr>
        <w:t xml:space="preserve"> Green, and Marla Mabone, </w:t>
      </w:r>
      <w:proofErr w:type="spellStart"/>
      <w:r w:rsidRPr="00B35DFA">
        <w:rPr>
          <w:rStyle w:val="obittexthtml"/>
          <w:rFonts w:cstheme="minorHAnsi"/>
          <w:sz w:val="30"/>
          <w:szCs w:val="30"/>
        </w:rPr>
        <w:t>Da'Ziree</w:t>
      </w:r>
      <w:proofErr w:type="spellEnd"/>
      <w:r w:rsidRPr="00B35DFA">
        <w:rPr>
          <w:rStyle w:val="obittexthtml"/>
          <w:rFonts w:cstheme="minorHAnsi"/>
          <w:sz w:val="30"/>
          <w:szCs w:val="30"/>
        </w:rPr>
        <w:t xml:space="preserve"> Walker whom she reared as her own, step</w:t>
      </w:r>
      <w:r w:rsidR="00723651" w:rsidRPr="00B35DFA">
        <w:rPr>
          <w:rStyle w:val="obittexthtml"/>
          <w:rFonts w:cstheme="minorHAnsi"/>
          <w:sz w:val="30"/>
          <w:szCs w:val="30"/>
        </w:rPr>
        <w:t>-</w:t>
      </w:r>
      <w:r w:rsidRPr="00B35DFA">
        <w:rPr>
          <w:rStyle w:val="obittexthtml"/>
          <w:rFonts w:cstheme="minorHAnsi"/>
          <w:sz w:val="30"/>
          <w:szCs w:val="30"/>
        </w:rPr>
        <w:t xml:space="preserve"> mother to Javis and Gabrelle </w:t>
      </w:r>
      <w:proofErr w:type="spellStart"/>
      <w:r w:rsidRPr="00B35DFA">
        <w:rPr>
          <w:rStyle w:val="obittexthtml"/>
          <w:rFonts w:cstheme="minorHAnsi"/>
          <w:sz w:val="30"/>
          <w:szCs w:val="30"/>
        </w:rPr>
        <w:t>Mckarry</w:t>
      </w:r>
      <w:proofErr w:type="spellEnd"/>
      <w:r w:rsidRPr="00B35DFA">
        <w:rPr>
          <w:rStyle w:val="obittexthtml"/>
          <w:rFonts w:cstheme="minorHAnsi"/>
          <w:sz w:val="30"/>
          <w:szCs w:val="30"/>
        </w:rPr>
        <w:t xml:space="preserve">, Sister of Betty </w:t>
      </w:r>
      <w:proofErr w:type="spellStart"/>
      <w:r w:rsidRPr="00B35DFA">
        <w:rPr>
          <w:rStyle w:val="obittexthtml"/>
          <w:rFonts w:cstheme="minorHAnsi"/>
          <w:sz w:val="30"/>
          <w:szCs w:val="30"/>
        </w:rPr>
        <w:t>Painia</w:t>
      </w:r>
      <w:proofErr w:type="spellEnd"/>
      <w:r w:rsidRPr="00B35DFA">
        <w:rPr>
          <w:rStyle w:val="obittexthtml"/>
          <w:rFonts w:cstheme="minorHAnsi"/>
          <w:sz w:val="30"/>
          <w:szCs w:val="30"/>
        </w:rPr>
        <w:t xml:space="preserve">, Beverly Gardner, Donald and Patrick Walker, Daughter in law of Easter </w:t>
      </w:r>
      <w:proofErr w:type="spellStart"/>
      <w:r w:rsidRPr="00B35DFA">
        <w:rPr>
          <w:rStyle w:val="obittexthtml"/>
          <w:rFonts w:cstheme="minorHAnsi"/>
          <w:sz w:val="30"/>
          <w:szCs w:val="30"/>
        </w:rPr>
        <w:t>Mckarry</w:t>
      </w:r>
      <w:proofErr w:type="spellEnd"/>
      <w:r w:rsidRPr="00B35DFA">
        <w:rPr>
          <w:rStyle w:val="obittexthtml"/>
          <w:rFonts w:cstheme="minorHAnsi"/>
          <w:sz w:val="30"/>
          <w:szCs w:val="30"/>
        </w:rPr>
        <w:t xml:space="preserve">. Terry is survived by grandchildren, great grandchildren, sisters and </w:t>
      </w:r>
      <w:proofErr w:type="gramStart"/>
      <w:r w:rsidRPr="00B35DFA">
        <w:rPr>
          <w:rStyle w:val="obittexthtml"/>
          <w:rFonts w:cstheme="minorHAnsi"/>
          <w:sz w:val="30"/>
          <w:szCs w:val="30"/>
        </w:rPr>
        <w:t>brothers in laws</w:t>
      </w:r>
      <w:proofErr w:type="gramEnd"/>
      <w:r w:rsidRPr="00B35DFA">
        <w:rPr>
          <w:rStyle w:val="obittexthtml"/>
          <w:rFonts w:cstheme="minorHAnsi"/>
          <w:sz w:val="30"/>
          <w:szCs w:val="30"/>
        </w:rPr>
        <w:t xml:space="preserve">, nieces, nephews and a host of relatives and friends. </w:t>
      </w:r>
    </w:p>
    <w:p w14:paraId="5A405053" w14:textId="77777777" w:rsidR="00546F04" w:rsidRPr="00B35DFA" w:rsidRDefault="009C4A0A">
      <w:pPr>
        <w:rPr>
          <w:rStyle w:val="obittexthtml"/>
          <w:rFonts w:cstheme="minorHAnsi"/>
          <w:sz w:val="30"/>
          <w:szCs w:val="30"/>
        </w:rPr>
      </w:pPr>
      <w:r w:rsidRPr="00B35DFA">
        <w:rPr>
          <w:rStyle w:val="obittexthtml"/>
          <w:rFonts w:cstheme="minorHAnsi"/>
          <w:sz w:val="30"/>
          <w:szCs w:val="30"/>
        </w:rPr>
        <w:t xml:space="preserve">Celebration service on Saturday September 29, </w:t>
      </w:r>
      <w:proofErr w:type="gramStart"/>
      <w:r w:rsidRPr="00B35DFA">
        <w:rPr>
          <w:rStyle w:val="obittexthtml"/>
          <w:rFonts w:cstheme="minorHAnsi"/>
          <w:sz w:val="30"/>
          <w:szCs w:val="30"/>
        </w:rPr>
        <w:t>2018</w:t>
      </w:r>
      <w:proofErr w:type="gramEnd"/>
      <w:r w:rsidRPr="00B35DFA">
        <w:rPr>
          <w:rStyle w:val="obittexthtml"/>
          <w:rFonts w:cstheme="minorHAnsi"/>
          <w:sz w:val="30"/>
          <w:szCs w:val="30"/>
        </w:rPr>
        <w:t xml:space="preserve"> at Greater New Mt. Zion B.C. 101 Historic East St. Garyville, LA 70051 at 11:00 am. Dr. Rev. Wesley Anderson Jr., Pastor Officiating. Interment St. John Memorial, Laplace La. Visitation on Saturday at the church from 9 am until service time. Professional Services entrusted to the caring staff Hobson Brown Funeral Home, 134 Daisy St., Garyville, La 70051, (985) 535-2516.</w:t>
      </w:r>
    </w:p>
    <w:p w14:paraId="35326F7E" w14:textId="77777777" w:rsidR="00B35DFA" w:rsidRDefault="00A52B42" w:rsidP="00B35DFA">
      <w:pPr>
        <w:spacing w:after="0"/>
        <w:rPr>
          <w:rFonts w:cstheme="minorHAnsi"/>
          <w:sz w:val="30"/>
          <w:szCs w:val="30"/>
        </w:rPr>
      </w:pPr>
      <w:r w:rsidRPr="00B35DFA">
        <w:rPr>
          <w:rFonts w:cstheme="minorHAnsi"/>
          <w:sz w:val="30"/>
          <w:szCs w:val="30"/>
        </w:rPr>
        <w:t>TheNewOrleansAdvocate.com</w:t>
      </w:r>
    </w:p>
    <w:p w14:paraId="7056709E" w14:textId="3276B18D" w:rsidR="00A52B42" w:rsidRPr="00B35DFA" w:rsidRDefault="00A52B42" w:rsidP="00B35DFA">
      <w:pPr>
        <w:spacing w:after="0"/>
        <w:rPr>
          <w:rFonts w:cstheme="minorHAnsi"/>
          <w:sz w:val="30"/>
          <w:szCs w:val="30"/>
        </w:rPr>
      </w:pPr>
      <w:r w:rsidRPr="00B35DFA">
        <w:rPr>
          <w:rFonts w:cstheme="minorHAnsi"/>
          <w:sz w:val="30"/>
          <w:szCs w:val="30"/>
        </w:rPr>
        <w:t>Sept. 27 to Sept. 29, 2018</w:t>
      </w:r>
    </w:p>
    <w:sectPr w:rsidR="00A52B42" w:rsidRPr="00B3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0A"/>
    <w:rsid w:val="00546F04"/>
    <w:rsid w:val="00723651"/>
    <w:rsid w:val="009C4A0A"/>
    <w:rsid w:val="00A52B42"/>
    <w:rsid w:val="00B3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ADA2F"/>
  <w15:docId w15:val="{D8C5E1C9-FD36-48D4-81DA-20706AD6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C4A0A"/>
  </w:style>
  <w:style w:type="paragraph" w:styleId="BalloonText">
    <w:name w:val="Balloon Text"/>
    <w:basedOn w:val="Normal"/>
    <w:link w:val="BalloonTextChar"/>
    <w:uiPriority w:val="99"/>
    <w:semiHidden/>
    <w:unhideWhenUsed/>
    <w:rsid w:val="0072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2024-01-12T17:11:00Z</dcterms:created>
  <dcterms:modified xsi:type="dcterms:W3CDTF">2024-01-12T17:11:00Z</dcterms:modified>
</cp:coreProperties>
</file>