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4EBB47" w14:textId="389B5E9D" w:rsidR="00495406" w:rsidRPr="00495406" w:rsidRDefault="00874A5D" w:rsidP="00874A5D">
      <w:pPr>
        <w:spacing w:after="0"/>
        <w:jc w:val="center"/>
        <w:rPr>
          <w:rFonts w:ascii="Calibri" w:hAnsi="Calibri" w:cs="Calibri"/>
          <w:sz w:val="40"/>
          <w:szCs w:val="40"/>
        </w:rPr>
      </w:pPr>
      <w:r>
        <w:rPr>
          <w:rFonts w:ascii="Calibri" w:hAnsi="Calibri" w:cs="Calibri"/>
          <w:sz w:val="40"/>
          <w:szCs w:val="40"/>
        </w:rPr>
        <w:t>Jacqueline L. (Hoadley) Parks</w:t>
      </w:r>
    </w:p>
    <w:p w14:paraId="4E49EA8A" w14:textId="76B6AA3F" w:rsidR="00495406" w:rsidRPr="00495406" w:rsidRDefault="00874A5D" w:rsidP="00874A5D">
      <w:pPr>
        <w:spacing w:after="0"/>
        <w:jc w:val="center"/>
        <w:rPr>
          <w:rFonts w:ascii="Calibri" w:hAnsi="Calibri" w:cs="Calibri"/>
          <w:sz w:val="40"/>
          <w:szCs w:val="40"/>
        </w:rPr>
      </w:pPr>
      <w:r>
        <w:rPr>
          <w:rFonts w:ascii="Calibri" w:hAnsi="Calibri" w:cs="Calibri"/>
          <w:sz w:val="40"/>
          <w:szCs w:val="40"/>
        </w:rPr>
        <w:t>January 14, 1965 – October 12, 2000</w:t>
      </w:r>
    </w:p>
    <w:p w14:paraId="0DD3CE7A" w14:textId="50E70E3D" w:rsidR="00C85791" w:rsidRDefault="00874A5D" w:rsidP="00C85791">
      <w:pPr>
        <w:pStyle w:val="NormalWeb"/>
        <w:jc w:val="center"/>
      </w:pPr>
      <w:r>
        <w:rPr>
          <w:noProof/>
        </w:rPr>
        <w:drawing>
          <wp:inline distT="0" distB="0" distL="0" distR="0" wp14:anchorId="4B1A1353" wp14:editId="33031061">
            <wp:extent cx="5943600" cy="3780155"/>
            <wp:effectExtent l="0" t="0" r="0" b="0"/>
            <wp:docPr id="1392125582" name="Picture 1" descr="A plaque with flower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125582" name="Picture 1" descr="A plaque with flowers on i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804BC" w14:textId="04EDB999" w:rsidR="00495406" w:rsidRPr="00495406" w:rsidRDefault="00495406" w:rsidP="00495406">
      <w:pPr>
        <w:pStyle w:val="NormalWeb"/>
        <w:jc w:val="center"/>
        <w:rPr>
          <w:rFonts w:ascii="Calibri" w:hAnsi="Calibri" w:cs="Calibri"/>
          <w:sz w:val="30"/>
          <w:szCs w:val="30"/>
        </w:rPr>
      </w:pPr>
    </w:p>
    <w:p w14:paraId="1AF68D7D" w14:textId="77777777" w:rsidR="00C85791" w:rsidRDefault="00C85791" w:rsidP="00C85791">
      <w:pPr>
        <w:spacing w:after="0" w:line="240" w:lineRule="auto"/>
        <w:rPr>
          <w:rFonts w:ascii="Calibri" w:hAnsi="Calibri" w:cs="Calibri"/>
          <w:sz w:val="30"/>
          <w:szCs w:val="30"/>
        </w:rPr>
      </w:pPr>
      <w:r>
        <w:rPr>
          <w:rFonts w:ascii="Calibri" w:hAnsi="Calibri" w:cs="Calibri"/>
          <w:sz w:val="30"/>
          <w:szCs w:val="30"/>
        </w:rPr>
        <w:t xml:space="preserve">   </w:t>
      </w:r>
      <w:r w:rsidRPr="00C85791">
        <w:rPr>
          <w:rFonts w:ascii="Calibri" w:hAnsi="Calibri" w:cs="Calibri"/>
          <w:sz w:val="30"/>
          <w:szCs w:val="30"/>
        </w:rPr>
        <w:t xml:space="preserve">Mrs. Edna Lacorte Parks passed away on Saturday, June 11, </w:t>
      </w:r>
      <w:proofErr w:type="gramStart"/>
      <w:r w:rsidRPr="00C85791">
        <w:rPr>
          <w:rFonts w:ascii="Calibri" w:hAnsi="Calibri" w:cs="Calibri"/>
          <w:sz w:val="30"/>
          <w:szCs w:val="30"/>
        </w:rPr>
        <w:t>2016</w:t>
      </w:r>
      <w:proofErr w:type="gramEnd"/>
      <w:r w:rsidRPr="00C85791">
        <w:rPr>
          <w:rFonts w:ascii="Calibri" w:hAnsi="Calibri" w:cs="Calibri"/>
          <w:sz w:val="30"/>
          <w:szCs w:val="30"/>
        </w:rPr>
        <w:t xml:space="preserve"> at the age of 73. She is survived by her loving husband of 48 years, Wesley E. Parks, Sr.; children, Mischell A. Parks, Wendy F. Purcell and Wesley E. Parks, Jr.; grandchildren, Tayler, Morgan, Joseph "Joey" and Joshua. She was preceded in death by her daughter, Jacqueline "Jackie" Hoadley. Edna was a resident of LaPlace, LA since 1986. She was a </w:t>
      </w:r>
      <w:proofErr w:type="gramStart"/>
      <w:r w:rsidRPr="00C85791">
        <w:rPr>
          <w:rFonts w:ascii="Calibri" w:hAnsi="Calibri" w:cs="Calibri"/>
          <w:sz w:val="30"/>
          <w:szCs w:val="30"/>
        </w:rPr>
        <w:t>long time</w:t>
      </w:r>
      <w:proofErr w:type="gramEnd"/>
      <w:r w:rsidRPr="00C85791">
        <w:rPr>
          <w:rFonts w:ascii="Calibri" w:hAnsi="Calibri" w:cs="Calibri"/>
          <w:sz w:val="30"/>
          <w:szCs w:val="30"/>
        </w:rPr>
        <w:t xml:space="preserve"> employee of Lakeside Hospital and the Treasure Chest Casino. </w:t>
      </w:r>
    </w:p>
    <w:p w14:paraId="50FCE25D" w14:textId="336EFFAA" w:rsidR="00C85791" w:rsidRDefault="00C85791" w:rsidP="00C85791">
      <w:pPr>
        <w:spacing w:after="0" w:line="240" w:lineRule="auto"/>
        <w:rPr>
          <w:rFonts w:ascii="Calibri" w:hAnsi="Calibri" w:cs="Calibri"/>
          <w:sz w:val="30"/>
          <w:szCs w:val="30"/>
        </w:rPr>
      </w:pPr>
      <w:r>
        <w:rPr>
          <w:rFonts w:ascii="Calibri" w:hAnsi="Calibri" w:cs="Calibri"/>
          <w:sz w:val="30"/>
          <w:szCs w:val="30"/>
        </w:rPr>
        <w:t xml:space="preserve">   </w:t>
      </w:r>
      <w:r w:rsidRPr="00C85791">
        <w:rPr>
          <w:rFonts w:ascii="Calibri" w:hAnsi="Calibri" w:cs="Calibri"/>
          <w:sz w:val="30"/>
          <w:szCs w:val="30"/>
        </w:rPr>
        <w:t xml:space="preserve">The visitation will be held at Millet-Guidry Funeral Home, 2806 W. Airline Hwy, LaPlace on Friday, June 17, </w:t>
      </w:r>
      <w:proofErr w:type="gramStart"/>
      <w:r w:rsidRPr="00C85791">
        <w:rPr>
          <w:rFonts w:ascii="Calibri" w:hAnsi="Calibri" w:cs="Calibri"/>
          <w:sz w:val="30"/>
          <w:szCs w:val="30"/>
        </w:rPr>
        <w:t>2016</w:t>
      </w:r>
      <w:proofErr w:type="gramEnd"/>
      <w:r w:rsidRPr="00C85791">
        <w:rPr>
          <w:rFonts w:ascii="Calibri" w:hAnsi="Calibri" w:cs="Calibri"/>
          <w:sz w:val="30"/>
          <w:szCs w:val="30"/>
        </w:rPr>
        <w:t xml:space="preserve"> from 6:00 p.m. to 9:00 p.m. and at Ascension of Our Lord Church, 799 Fairway Dr., LaPlace on Saturday, June 18, 2016 from 11:00 a.m. to 1:00 p.m. followed by the Funeral Mass at 1:00 p.m. </w:t>
      </w:r>
      <w:r w:rsidRPr="00C85791">
        <w:rPr>
          <w:rFonts w:ascii="Calibri" w:hAnsi="Calibri" w:cs="Calibri"/>
          <w:sz w:val="30"/>
          <w:szCs w:val="30"/>
        </w:rPr>
        <w:lastRenderedPageBreak/>
        <w:t>Interment in St. John Memorial Gardens Cemetery. To view or sign the online guest book, please visit </w:t>
      </w:r>
      <w:hyperlink r:id="rId5" w:history="1">
        <w:r w:rsidRPr="00C85791">
          <w:rPr>
            <w:rStyle w:val="Hyperlink"/>
            <w:rFonts w:ascii="Calibri" w:hAnsi="Calibri" w:cs="Calibri"/>
            <w:sz w:val="30"/>
            <w:szCs w:val="30"/>
          </w:rPr>
          <w:t>www.milletguidry.com.</w:t>
        </w:r>
      </w:hyperlink>
    </w:p>
    <w:p w14:paraId="3ACB9FC9" w14:textId="77777777" w:rsidR="00C85791" w:rsidRPr="00C85791" w:rsidRDefault="00C85791" w:rsidP="00C85791">
      <w:pPr>
        <w:spacing w:after="0" w:line="240" w:lineRule="auto"/>
        <w:rPr>
          <w:rFonts w:ascii="Calibri" w:hAnsi="Calibri" w:cs="Calibri"/>
          <w:sz w:val="30"/>
          <w:szCs w:val="30"/>
        </w:rPr>
      </w:pPr>
    </w:p>
    <w:p w14:paraId="78CD0DB3" w14:textId="77777777" w:rsidR="00C85791" w:rsidRDefault="00C85791" w:rsidP="00C85791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C85791">
        <w:rPr>
          <w:rFonts w:ascii="Calibri" w:hAnsi="Calibri" w:cs="Calibri"/>
          <w:sz w:val="30"/>
          <w:szCs w:val="30"/>
        </w:rPr>
        <w:t>The New Orleans Advocate</w:t>
      </w:r>
      <w:r>
        <w:rPr>
          <w:rFonts w:ascii="Calibri" w:hAnsi="Calibri" w:cs="Calibri"/>
          <w:sz w:val="30"/>
          <w:szCs w:val="30"/>
        </w:rPr>
        <w:t>, Louisiana</w:t>
      </w:r>
    </w:p>
    <w:p w14:paraId="5BE8B434" w14:textId="404415A5" w:rsidR="00C85791" w:rsidRPr="00495406" w:rsidRDefault="00C85791" w:rsidP="003F73BC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C85791">
        <w:rPr>
          <w:rFonts w:ascii="Calibri" w:hAnsi="Calibri" w:cs="Calibri"/>
          <w:sz w:val="30"/>
          <w:szCs w:val="30"/>
        </w:rPr>
        <w:t>Jun. 13 to Jun. 18, 2016</w:t>
      </w:r>
    </w:p>
    <w:sectPr w:rsidR="00C85791" w:rsidRPr="0049540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5406"/>
    <w:rsid w:val="002E7894"/>
    <w:rsid w:val="003F73BC"/>
    <w:rsid w:val="00495406"/>
    <w:rsid w:val="00874A5D"/>
    <w:rsid w:val="00C85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3B1E69"/>
  <w15:chartTrackingRefBased/>
  <w15:docId w15:val="{3BC00630-F10D-41CE-9E2B-411C7B0A0B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9540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9540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9540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9540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9540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9540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9540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9540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9540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9540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9540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9540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9540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9540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9540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9540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9540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9540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9540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9540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9540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9540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9540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9540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9540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9540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9540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9540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95406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4954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box-sc-ucqo0b-0">
    <w:name w:val="box-sc-ucqo0b-0"/>
    <w:basedOn w:val="Normal"/>
    <w:rsid w:val="00C857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Hyperlink">
    <w:name w:val="Hyperlink"/>
    <w:basedOn w:val="DefaultParagraphFont"/>
    <w:uiPriority w:val="99"/>
    <w:unhideWhenUsed/>
    <w:rsid w:val="00C8579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642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942294">
          <w:marLeft w:val="1680"/>
          <w:marRight w:val="168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31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hyperlink" Target="http://www.milletguidry.com/" TargetMode="Externa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162</Words>
  <Characters>927</Characters>
  <Application>Microsoft Office Word</Application>
  <DocSecurity>0</DocSecurity>
  <Lines>7</Lines>
  <Paragraphs>2</Paragraphs>
  <ScaleCrop>false</ScaleCrop>
  <Company/>
  <LinksUpToDate>false</LinksUpToDate>
  <CharactersWithSpaces>1087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Margie Pearce</dc:creator>
  <cp:keywords/>
  <dc:description/>
  <cp:lastModifiedBy>Margie Pearce</cp:lastModifiedBy>
  <cp:revision>2</cp:revision>
  <dcterms:created xsi:type="dcterms:W3CDTF">2024-02-20T21:40:00Z</dcterms:created>
  <dcterms:modified xsi:type="dcterms:W3CDTF">2024-02-20T21:40:00Z</dcterms:modified>
</cp:coreProperties>
</file>