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00B16" w14:textId="68165361" w:rsidR="004B0055" w:rsidRPr="004B0055" w:rsidRDefault="001A4700" w:rsidP="004B0055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Ivory Robinson Sr.</w:t>
      </w:r>
    </w:p>
    <w:p w14:paraId="7ED17098" w14:textId="7190CFDE" w:rsidR="004B0055" w:rsidRPr="004B0055" w:rsidRDefault="001A4700" w:rsidP="004B0055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April 8, 1933 – August 8, 2007</w:t>
      </w:r>
    </w:p>
    <w:p w14:paraId="3DBA9ED6" w14:textId="77777777" w:rsidR="004B0055" w:rsidRPr="004B0055" w:rsidRDefault="004B0055" w:rsidP="004B0055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3BE91C9E" w14:textId="29AAAE99" w:rsidR="004B0055" w:rsidRDefault="001A4700" w:rsidP="004B0055">
      <w:pPr>
        <w:spacing w:after="0" w:line="240" w:lineRule="auto"/>
        <w:jc w:val="center"/>
        <w:rPr>
          <w:rFonts w:ascii="Calibri" w:hAnsi="Calibri" w:cs="Calibri"/>
          <w:noProof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13F8F5DB" wp14:editId="2F166E8A">
            <wp:extent cx="3882189" cy="2305050"/>
            <wp:effectExtent l="0" t="0" r="4445" b="0"/>
            <wp:docPr id="1901746310" name="Picture 5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746310" name="Picture 5" descr="A close-up of a grave ston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7162" cy="231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0055">
        <w:rPr>
          <w:rFonts w:ascii="Calibri" w:hAnsi="Calibri" w:cs="Calibri"/>
          <w:noProof/>
          <w:sz w:val="30"/>
          <w:szCs w:val="30"/>
        </w:rPr>
        <w:t xml:space="preserve">  </w:t>
      </w:r>
    </w:p>
    <w:p w14:paraId="21B9E922" w14:textId="77777777" w:rsidR="004B0055" w:rsidRPr="004B0055" w:rsidRDefault="004B0055" w:rsidP="004B0055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1AB2047D" w14:textId="64A19DF1" w:rsidR="001A4700" w:rsidRPr="001A4700" w:rsidRDefault="005755FA" w:rsidP="005755FA">
      <w:pPr>
        <w:pStyle w:val="yiv5860375083ydp149718dayiv7431936162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="001A4700" w:rsidRPr="001A4700">
        <w:rPr>
          <w:rFonts w:ascii="Calibri" w:hAnsi="Calibri" w:cs="Calibri"/>
          <w:sz w:val="30"/>
          <w:szCs w:val="30"/>
        </w:rPr>
        <w:t xml:space="preserve">Ivory Robinson, age 74, a loving husband, father, and grandfather went home on Wednesday, August 8, </w:t>
      </w:r>
      <w:proofErr w:type="gramStart"/>
      <w:r w:rsidR="001A4700" w:rsidRPr="001A4700">
        <w:rPr>
          <w:rFonts w:ascii="Calibri" w:hAnsi="Calibri" w:cs="Calibri"/>
          <w:sz w:val="30"/>
          <w:szCs w:val="30"/>
        </w:rPr>
        <w:t>2007</w:t>
      </w:r>
      <w:proofErr w:type="gramEnd"/>
      <w:r w:rsidR="001A4700" w:rsidRPr="001A4700">
        <w:rPr>
          <w:rFonts w:ascii="Calibri" w:hAnsi="Calibri" w:cs="Calibri"/>
          <w:sz w:val="30"/>
          <w:szCs w:val="30"/>
        </w:rPr>
        <w:t xml:space="preserve"> of cardiovascular failure at </w:t>
      </w:r>
      <w:proofErr w:type="spellStart"/>
      <w:r w:rsidR="001A4700" w:rsidRPr="001A4700">
        <w:rPr>
          <w:rFonts w:ascii="Calibri" w:hAnsi="Calibri" w:cs="Calibri"/>
          <w:sz w:val="30"/>
          <w:szCs w:val="30"/>
        </w:rPr>
        <w:t>Ochsher</w:t>
      </w:r>
      <w:proofErr w:type="spellEnd"/>
      <w:r w:rsidR="001A4700" w:rsidRPr="001A4700">
        <w:rPr>
          <w:rFonts w:ascii="Calibri" w:hAnsi="Calibri" w:cs="Calibri"/>
          <w:sz w:val="30"/>
          <w:szCs w:val="30"/>
        </w:rPr>
        <w:t xml:space="preserve"> of Kenner. </w:t>
      </w:r>
    </w:p>
    <w:p w14:paraId="02A6421A" w14:textId="743886D8" w:rsidR="001A4700" w:rsidRPr="001A4700" w:rsidRDefault="005755FA" w:rsidP="005755FA">
      <w:pPr>
        <w:pStyle w:val="yiv5860375083ydp149718dayiv7431936162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="001A4700" w:rsidRPr="001A4700">
        <w:rPr>
          <w:rFonts w:ascii="Calibri" w:hAnsi="Calibri" w:cs="Calibri"/>
          <w:sz w:val="30"/>
          <w:szCs w:val="30"/>
        </w:rPr>
        <w:t xml:space="preserve">He was the son of the late Herbert Robinson and Bertha Tassin-Robinson. Ivory graduated from Gaudet High School and Texas College and retired from the U.S.P.S. of Gretna, LA in 1995. He was a native New Orleanian and served in U.S. Army.  </w:t>
      </w:r>
    </w:p>
    <w:p w14:paraId="76958A38" w14:textId="131ECD17" w:rsidR="001A4700" w:rsidRPr="001A4700" w:rsidRDefault="005755FA" w:rsidP="005755FA">
      <w:pPr>
        <w:pStyle w:val="yiv5860375083ydp149718dayiv7431936162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="001A4700" w:rsidRPr="001A4700">
        <w:rPr>
          <w:rFonts w:ascii="Calibri" w:hAnsi="Calibri" w:cs="Calibri"/>
          <w:sz w:val="30"/>
          <w:szCs w:val="30"/>
        </w:rPr>
        <w:t>Ivory is survived by his wife of 48 years, Hannah Wilson Robinson. He was preceded in death by April Robinson-Victor and survived by Ivory L. Robinson, and Suzanne Eugene. Also preceded in death by Norman Robinson (</w:t>
      </w:r>
      <w:proofErr w:type="spellStart"/>
      <w:r w:rsidR="001A4700" w:rsidRPr="001A4700">
        <w:rPr>
          <w:rFonts w:ascii="Calibri" w:hAnsi="Calibri" w:cs="Calibri"/>
          <w:sz w:val="30"/>
          <w:szCs w:val="30"/>
        </w:rPr>
        <w:t>BertEthel</w:t>
      </w:r>
      <w:proofErr w:type="spellEnd"/>
      <w:r w:rsidR="001A4700" w:rsidRPr="001A4700">
        <w:rPr>
          <w:rFonts w:ascii="Calibri" w:hAnsi="Calibri" w:cs="Calibri"/>
          <w:sz w:val="30"/>
          <w:szCs w:val="30"/>
        </w:rPr>
        <w:t xml:space="preserve">), Herbert Robinson Jr., and Inez Johnson (Allen). He was also survived by 9 grandchildren, 1 great-grandchild, a niece, Karen Coney (James), Calvin Gasper, Norman Robinson Jr. (Doris), five sisters-in-law, 2 brothers-in- law and a host of aunts, uncles, great nieces, great nephews, and cousins.  </w:t>
      </w:r>
    </w:p>
    <w:p w14:paraId="607E7F68" w14:textId="5461BD37" w:rsidR="001A4700" w:rsidRDefault="005755FA" w:rsidP="005755FA">
      <w:pPr>
        <w:pStyle w:val="yiv5860375083ydp149718dayiv7431936162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="001A4700" w:rsidRPr="001A4700">
        <w:rPr>
          <w:rFonts w:ascii="Calibri" w:hAnsi="Calibri" w:cs="Calibri"/>
          <w:sz w:val="30"/>
          <w:szCs w:val="30"/>
        </w:rPr>
        <w:t>Funeral Services were privately held by Hobson-Brown.</w:t>
      </w:r>
    </w:p>
    <w:p w14:paraId="03B079FC" w14:textId="77777777" w:rsidR="005755FA" w:rsidRPr="001A4700" w:rsidRDefault="005755FA" w:rsidP="005755FA">
      <w:pPr>
        <w:pStyle w:val="yiv5860375083ydp149718dayiv7431936162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</w:p>
    <w:p w14:paraId="0DE2CFED" w14:textId="77777777" w:rsidR="001A4700" w:rsidRPr="001A4700" w:rsidRDefault="001A4700" w:rsidP="001A4700">
      <w:pPr>
        <w:pStyle w:val="yiv5860375083ydp149718dayiv7431936162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 w:rsidRPr="001A4700">
        <w:rPr>
          <w:rFonts w:ascii="Calibri" w:hAnsi="Calibri" w:cs="Calibri"/>
          <w:sz w:val="30"/>
          <w:szCs w:val="30"/>
        </w:rPr>
        <w:t>Times-Picayune, The (New Orleans, LA)</w:t>
      </w:r>
    </w:p>
    <w:p w14:paraId="2D26089D" w14:textId="70B74AED" w:rsidR="004B0055" w:rsidRPr="004B0055" w:rsidRDefault="001A4700" w:rsidP="005755FA">
      <w:pPr>
        <w:pStyle w:val="yiv5860375083ydp149718dayiv7431936162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 w:rsidRPr="001A4700">
        <w:rPr>
          <w:rFonts w:ascii="Calibri" w:hAnsi="Calibri" w:cs="Calibri"/>
          <w:sz w:val="30"/>
          <w:szCs w:val="30"/>
        </w:rPr>
        <w:t>Wednesday, August 15, 2007</w:t>
      </w:r>
    </w:p>
    <w:sectPr w:rsidR="004B0055" w:rsidRPr="004B0055" w:rsidSect="0045258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55"/>
    <w:rsid w:val="001A4700"/>
    <w:rsid w:val="00452589"/>
    <w:rsid w:val="004B0055"/>
    <w:rsid w:val="005755FA"/>
    <w:rsid w:val="005D6223"/>
    <w:rsid w:val="0072789E"/>
    <w:rsid w:val="008C3E9C"/>
    <w:rsid w:val="00A776F9"/>
    <w:rsid w:val="00F8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CBB82"/>
  <w15:chartTrackingRefBased/>
  <w15:docId w15:val="{AC5AC772-46D0-4FE7-9630-FAF3EEDD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00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00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0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0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0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0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0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0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0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00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00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0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0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0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0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0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0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00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0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0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00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0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00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00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00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0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0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0055"/>
    <w:rPr>
      <w:b/>
      <w:bCs/>
      <w:smallCaps/>
      <w:color w:val="0F4761" w:themeColor="accent1" w:themeShade="BF"/>
      <w:spacing w:val="5"/>
    </w:rPr>
  </w:style>
  <w:style w:type="paragraph" w:customStyle="1" w:styleId="box-sc-ucqo0b-0">
    <w:name w:val="box-sc-ucqo0b-0"/>
    <w:basedOn w:val="Normal"/>
    <w:rsid w:val="008C3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5860375083ydp149718dayiv7431936162msonormal">
    <w:name w:val="yiv5860375083ydp149718dayiv7431936162msonormal"/>
    <w:basedOn w:val="Normal"/>
    <w:rsid w:val="001A4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7919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2024-03-10T23:19:00Z</dcterms:created>
  <dcterms:modified xsi:type="dcterms:W3CDTF">2024-03-10T23:19:00Z</dcterms:modified>
</cp:coreProperties>
</file>