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F7E18" w14:textId="3B6E2F7B" w:rsidR="00384EBB" w:rsidRPr="00384EBB" w:rsidRDefault="00023F34" w:rsidP="00384EBB">
      <w:pPr>
        <w:spacing w:after="0" w:line="240" w:lineRule="auto"/>
        <w:jc w:val="center"/>
        <w:rPr>
          <w:rFonts w:ascii="Calibri" w:hAnsi="Calibri" w:cs="Calibri"/>
          <w:sz w:val="40"/>
          <w:szCs w:val="40"/>
        </w:rPr>
      </w:pPr>
      <w:r>
        <w:rPr>
          <w:rFonts w:ascii="Calibri" w:hAnsi="Calibri" w:cs="Calibri"/>
          <w:sz w:val="40"/>
          <w:szCs w:val="40"/>
        </w:rPr>
        <w:t>Nell (York) Shaughnessy</w:t>
      </w:r>
    </w:p>
    <w:p w14:paraId="485C8D55" w14:textId="20457841" w:rsidR="00384EBB" w:rsidRDefault="00023F34" w:rsidP="00384EBB">
      <w:pPr>
        <w:spacing w:after="0" w:line="240" w:lineRule="auto"/>
        <w:jc w:val="center"/>
        <w:rPr>
          <w:rFonts w:ascii="Calibri" w:hAnsi="Calibri" w:cs="Calibri"/>
          <w:sz w:val="40"/>
          <w:szCs w:val="40"/>
        </w:rPr>
      </w:pPr>
      <w:r>
        <w:rPr>
          <w:rFonts w:ascii="Calibri" w:hAnsi="Calibri" w:cs="Calibri"/>
          <w:sz w:val="40"/>
          <w:szCs w:val="40"/>
        </w:rPr>
        <w:t>April 15, 1918 – January 16, 1999</w:t>
      </w:r>
    </w:p>
    <w:p w14:paraId="35566A14" w14:textId="77777777" w:rsidR="00983D04" w:rsidRPr="00384EBB" w:rsidRDefault="00983D04" w:rsidP="00384EBB">
      <w:pPr>
        <w:spacing w:after="0" w:line="240" w:lineRule="auto"/>
        <w:jc w:val="center"/>
        <w:rPr>
          <w:rFonts w:ascii="Calibri" w:hAnsi="Calibri" w:cs="Calibri"/>
          <w:sz w:val="40"/>
          <w:szCs w:val="40"/>
        </w:rPr>
      </w:pPr>
    </w:p>
    <w:p w14:paraId="00A15249" w14:textId="1DCCFEA6" w:rsidR="00023F34" w:rsidRDefault="00023F34" w:rsidP="00023F34">
      <w:pPr>
        <w:pStyle w:val="NormalWeb"/>
        <w:jc w:val="center"/>
      </w:pPr>
      <w:r>
        <w:rPr>
          <w:noProof/>
        </w:rPr>
        <w:drawing>
          <wp:inline distT="0" distB="0" distL="0" distR="0" wp14:anchorId="28E1FC85" wp14:editId="0D205FB9">
            <wp:extent cx="4133850" cy="2239169"/>
            <wp:effectExtent l="0" t="0" r="0" b="8890"/>
            <wp:docPr id="488082544" name="Picture 2" descr="A ston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082544" name="Picture 2" descr="A stone with text on i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40030" cy="2242516"/>
                    </a:xfrm>
                    <a:prstGeom prst="rect">
                      <a:avLst/>
                    </a:prstGeom>
                    <a:noFill/>
                    <a:ln>
                      <a:noFill/>
                    </a:ln>
                  </pic:spPr>
                </pic:pic>
              </a:graphicData>
            </a:graphic>
          </wp:inline>
        </w:drawing>
      </w:r>
    </w:p>
    <w:p w14:paraId="12400D99" w14:textId="5334666A" w:rsidR="004A0F1B" w:rsidRDefault="004A0F1B" w:rsidP="00983D04">
      <w:pPr>
        <w:pStyle w:val="NormalWeb"/>
        <w:spacing w:before="0" w:beforeAutospacing="0" w:after="0" w:afterAutospacing="0"/>
        <w:jc w:val="center"/>
      </w:pPr>
    </w:p>
    <w:p w14:paraId="736AE71A" w14:textId="77777777" w:rsidR="00023F34" w:rsidRDefault="00023F34" w:rsidP="00023F34">
      <w:pPr>
        <w:spacing w:after="0" w:line="240" w:lineRule="auto"/>
        <w:rPr>
          <w:rFonts w:ascii="Calibri" w:hAnsi="Calibri" w:cs="Calibri"/>
          <w:color w:val="000000"/>
          <w:sz w:val="30"/>
          <w:szCs w:val="30"/>
        </w:rPr>
      </w:pPr>
      <w:r w:rsidRPr="00023F34">
        <w:rPr>
          <w:rFonts w:ascii="Calibri" w:hAnsi="Calibri" w:cs="Calibri"/>
          <w:color w:val="000000"/>
          <w:sz w:val="30"/>
          <w:szCs w:val="30"/>
        </w:rPr>
        <w:t xml:space="preserve">PONCHATOULA - Nell Brown York Shaughnessy, 80, a native of Sicily Island and a resident of Hammond, died Jan. 16. She was the wife of the late Francis Xavier Shaughnessy and mother of Jean Vaughn, Kathleen Spencer and Michael and Francis X. Shaughnessy Jr. She was also the daughter of the late Zeb and Henry Brown York and sister of the late Jean Batey and twin brother, Zeb York Jr. She is also survived by 12 grandchildren and eight great-grandchildren. </w:t>
      </w:r>
    </w:p>
    <w:p w14:paraId="5434BF55" w14:textId="77777777" w:rsidR="00023F34" w:rsidRDefault="00023F34" w:rsidP="00023F34">
      <w:pPr>
        <w:spacing w:after="0" w:line="240" w:lineRule="auto"/>
        <w:rPr>
          <w:rFonts w:ascii="Calibri" w:hAnsi="Calibri" w:cs="Calibri"/>
          <w:color w:val="000000"/>
          <w:sz w:val="30"/>
          <w:szCs w:val="30"/>
        </w:rPr>
      </w:pPr>
    </w:p>
    <w:p w14:paraId="1058757B" w14:textId="6730BFA3" w:rsidR="00023F34" w:rsidRDefault="00023F34" w:rsidP="00023F34">
      <w:pPr>
        <w:spacing w:after="0" w:line="240" w:lineRule="auto"/>
        <w:rPr>
          <w:rFonts w:ascii="Calibri" w:hAnsi="Calibri" w:cs="Calibri"/>
          <w:color w:val="000000"/>
          <w:sz w:val="30"/>
          <w:szCs w:val="30"/>
        </w:rPr>
      </w:pPr>
      <w:r w:rsidRPr="00023F34">
        <w:rPr>
          <w:rFonts w:ascii="Calibri" w:hAnsi="Calibri" w:cs="Calibri"/>
          <w:color w:val="000000"/>
          <w:sz w:val="30"/>
          <w:szCs w:val="30"/>
        </w:rPr>
        <w:t>Services are Jan. 21 at 10 a.m. in the chapel of Harry McKneely &amp; Son Funeral Home, Ponchatoula, with interment at St. John Memorial Mausoleum, LaPlace. Visitation starts today from 6 p.m. to 10 p.m. and tomorrow at 8 a.m.</w:t>
      </w:r>
    </w:p>
    <w:p w14:paraId="5625475A" w14:textId="77777777" w:rsidR="00023F34" w:rsidRDefault="00023F34" w:rsidP="00023F34">
      <w:pPr>
        <w:spacing w:after="0" w:line="240" w:lineRule="auto"/>
        <w:rPr>
          <w:rFonts w:ascii="Calibri" w:hAnsi="Calibri" w:cs="Calibri"/>
          <w:color w:val="000000"/>
          <w:sz w:val="30"/>
          <w:szCs w:val="30"/>
        </w:rPr>
      </w:pPr>
      <w:r w:rsidRPr="00023F34">
        <w:rPr>
          <w:rFonts w:ascii="Calibri" w:hAnsi="Calibri" w:cs="Calibri"/>
          <w:color w:val="000000"/>
          <w:sz w:val="30"/>
          <w:szCs w:val="30"/>
        </w:rPr>
        <w:br/>
      </w:r>
      <w:proofErr w:type="spellStart"/>
      <w:r w:rsidRPr="00023F34">
        <w:rPr>
          <w:rFonts w:ascii="Calibri" w:hAnsi="Calibri" w:cs="Calibri"/>
          <w:color w:val="000000"/>
          <w:sz w:val="30"/>
          <w:szCs w:val="30"/>
        </w:rPr>
        <w:t>L'Observateur</w:t>
      </w:r>
      <w:proofErr w:type="spellEnd"/>
      <w:r w:rsidRPr="00023F34">
        <w:rPr>
          <w:rFonts w:ascii="Calibri" w:hAnsi="Calibri" w:cs="Calibri"/>
          <w:color w:val="000000"/>
          <w:sz w:val="30"/>
          <w:szCs w:val="30"/>
        </w:rPr>
        <w:t>, LaPlace, L</w:t>
      </w:r>
      <w:r>
        <w:rPr>
          <w:rFonts w:ascii="Calibri" w:hAnsi="Calibri" w:cs="Calibri"/>
          <w:color w:val="000000"/>
          <w:sz w:val="30"/>
          <w:szCs w:val="30"/>
        </w:rPr>
        <w:t>ouisiana</w:t>
      </w:r>
    </w:p>
    <w:p w14:paraId="593CEEF8" w14:textId="73C7611C" w:rsidR="0011534A" w:rsidRPr="00023F34" w:rsidRDefault="00023F34" w:rsidP="00023F34">
      <w:pPr>
        <w:spacing w:after="0" w:line="240" w:lineRule="auto"/>
        <w:rPr>
          <w:sz w:val="30"/>
          <w:szCs w:val="30"/>
        </w:rPr>
      </w:pPr>
      <w:r w:rsidRPr="00023F34">
        <w:rPr>
          <w:rFonts w:ascii="Calibri" w:hAnsi="Calibri" w:cs="Calibri"/>
          <w:color w:val="000000"/>
          <w:sz w:val="30"/>
          <w:szCs w:val="30"/>
        </w:rPr>
        <w:t>January 20, 1999</w:t>
      </w:r>
    </w:p>
    <w:sectPr w:rsidR="0011534A" w:rsidRPr="00023F34" w:rsidSect="008058F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BB"/>
    <w:rsid w:val="00023F34"/>
    <w:rsid w:val="000268A2"/>
    <w:rsid w:val="00076340"/>
    <w:rsid w:val="0011534A"/>
    <w:rsid w:val="002409F2"/>
    <w:rsid w:val="00292C48"/>
    <w:rsid w:val="002C4977"/>
    <w:rsid w:val="002C5E1A"/>
    <w:rsid w:val="002F4E96"/>
    <w:rsid w:val="00384EBB"/>
    <w:rsid w:val="00444186"/>
    <w:rsid w:val="0048441A"/>
    <w:rsid w:val="00491EBF"/>
    <w:rsid w:val="004926B7"/>
    <w:rsid w:val="004A0F1B"/>
    <w:rsid w:val="004B7758"/>
    <w:rsid w:val="005036F1"/>
    <w:rsid w:val="0053316F"/>
    <w:rsid w:val="005376E6"/>
    <w:rsid w:val="0058583A"/>
    <w:rsid w:val="0059148F"/>
    <w:rsid w:val="005D768A"/>
    <w:rsid w:val="006124C2"/>
    <w:rsid w:val="006C1BED"/>
    <w:rsid w:val="00790502"/>
    <w:rsid w:val="007E4AB5"/>
    <w:rsid w:val="008058F9"/>
    <w:rsid w:val="008852A5"/>
    <w:rsid w:val="00983D04"/>
    <w:rsid w:val="009C4C17"/>
    <w:rsid w:val="00B54E8F"/>
    <w:rsid w:val="00BA0551"/>
    <w:rsid w:val="00C67D57"/>
    <w:rsid w:val="00CC1E8F"/>
    <w:rsid w:val="00CC4DE7"/>
    <w:rsid w:val="00D509B0"/>
    <w:rsid w:val="00E032E7"/>
    <w:rsid w:val="00E872B3"/>
    <w:rsid w:val="00EA3410"/>
    <w:rsid w:val="00F41FDA"/>
    <w:rsid w:val="00F43CC1"/>
    <w:rsid w:val="00F5403A"/>
    <w:rsid w:val="00FB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B3C5"/>
  <w15:chartTrackingRefBased/>
  <w15:docId w15:val="{2439FEEC-9E9B-4572-B245-589F4A3E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4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EBB"/>
    <w:rPr>
      <w:rFonts w:eastAsiaTheme="majorEastAsia" w:cstheme="majorBidi"/>
      <w:color w:val="272727" w:themeColor="text1" w:themeTint="D8"/>
    </w:rPr>
  </w:style>
  <w:style w:type="paragraph" w:styleId="Title">
    <w:name w:val="Title"/>
    <w:basedOn w:val="Normal"/>
    <w:next w:val="Normal"/>
    <w:link w:val="TitleChar"/>
    <w:uiPriority w:val="10"/>
    <w:qFormat/>
    <w:rsid w:val="00384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EBB"/>
    <w:pPr>
      <w:spacing w:before="160"/>
      <w:jc w:val="center"/>
    </w:pPr>
    <w:rPr>
      <w:i/>
      <w:iCs/>
      <w:color w:val="404040" w:themeColor="text1" w:themeTint="BF"/>
    </w:rPr>
  </w:style>
  <w:style w:type="character" w:customStyle="1" w:styleId="QuoteChar">
    <w:name w:val="Quote Char"/>
    <w:basedOn w:val="DefaultParagraphFont"/>
    <w:link w:val="Quote"/>
    <w:uiPriority w:val="29"/>
    <w:rsid w:val="00384EBB"/>
    <w:rPr>
      <w:i/>
      <w:iCs/>
      <w:color w:val="404040" w:themeColor="text1" w:themeTint="BF"/>
    </w:rPr>
  </w:style>
  <w:style w:type="paragraph" w:styleId="ListParagraph">
    <w:name w:val="List Paragraph"/>
    <w:basedOn w:val="Normal"/>
    <w:uiPriority w:val="34"/>
    <w:qFormat/>
    <w:rsid w:val="00384EBB"/>
    <w:pPr>
      <w:ind w:left="720"/>
      <w:contextualSpacing/>
    </w:pPr>
  </w:style>
  <w:style w:type="character" w:styleId="IntenseEmphasis">
    <w:name w:val="Intense Emphasis"/>
    <w:basedOn w:val="DefaultParagraphFont"/>
    <w:uiPriority w:val="21"/>
    <w:qFormat/>
    <w:rsid w:val="00384EBB"/>
    <w:rPr>
      <w:i/>
      <w:iCs/>
      <w:color w:val="0F4761" w:themeColor="accent1" w:themeShade="BF"/>
    </w:rPr>
  </w:style>
  <w:style w:type="paragraph" w:styleId="IntenseQuote">
    <w:name w:val="Intense Quote"/>
    <w:basedOn w:val="Normal"/>
    <w:next w:val="Normal"/>
    <w:link w:val="IntenseQuoteChar"/>
    <w:uiPriority w:val="30"/>
    <w:qFormat/>
    <w:rsid w:val="00384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EBB"/>
    <w:rPr>
      <w:i/>
      <w:iCs/>
      <w:color w:val="0F4761" w:themeColor="accent1" w:themeShade="BF"/>
    </w:rPr>
  </w:style>
  <w:style w:type="character" w:styleId="IntenseReference">
    <w:name w:val="Intense Reference"/>
    <w:basedOn w:val="DefaultParagraphFont"/>
    <w:uiPriority w:val="32"/>
    <w:qFormat/>
    <w:rsid w:val="00384EBB"/>
    <w:rPr>
      <w:b/>
      <w:bCs/>
      <w:smallCaps/>
      <w:color w:val="0F4761" w:themeColor="accent1" w:themeShade="BF"/>
      <w:spacing w:val="5"/>
    </w:rPr>
  </w:style>
  <w:style w:type="paragraph" w:styleId="NormalWeb">
    <w:name w:val="Normal (Web)"/>
    <w:basedOn w:val="Normal"/>
    <w:uiPriority w:val="99"/>
    <w:unhideWhenUsed/>
    <w:rsid w:val="00384EB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8852A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331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5015">
      <w:bodyDiv w:val="1"/>
      <w:marLeft w:val="0"/>
      <w:marRight w:val="0"/>
      <w:marTop w:val="0"/>
      <w:marBottom w:val="0"/>
      <w:divBdr>
        <w:top w:val="none" w:sz="0" w:space="0" w:color="auto"/>
        <w:left w:val="none" w:sz="0" w:space="0" w:color="auto"/>
        <w:bottom w:val="none" w:sz="0" w:space="0" w:color="auto"/>
        <w:right w:val="none" w:sz="0" w:space="0" w:color="auto"/>
      </w:divBdr>
    </w:div>
    <w:div w:id="72164713">
      <w:bodyDiv w:val="1"/>
      <w:marLeft w:val="0"/>
      <w:marRight w:val="0"/>
      <w:marTop w:val="0"/>
      <w:marBottom w:val="0"/>
      <w:divBdr>
        <w:top w:val="none" w:sz="0" w:space="0" w:color="auto"/>
        <w:left w:val="none" w:sz="0" w:space="0" w:color="auto"/>
        <w:bottom w:val="none" w:sz="0" w:space="0" w:color="auto"/>
        <w:right w:val="none" w:sz="0" w:space="0" w:color="auto"/>
      </w:divBdr>
    </w:div>
    <w:div w:id="86578378">
      <w:bodyDiv w:val="1"/>
      <w:marLeft w:val="0"/>
      <w:marRight w:val="0"/>
      <w:marTop w:val="0"/>
      <w:marBottom w:val="0"/>
      <w:divBdr>
        <w:top w:val="none" w:sz="0" w:space="0" w:color="auto"/>
        <w:left w:val="none" w:sz="0" w:space="0" w:color="auto"/>
        <w:bottom w:val="none" w:sz="0" w:space="0" w:color="auto"/>
        <w:right w:val="none" w:sz="0" w:space="0" w:color="auto"/>
      </w:divBdr>
    </w:div>
    <w:div w:id="126512272">
      <w:bodyDiv w:val="1"/>
      <w:marLeft w:val="0"/>
      <w:marRight w:val="0"/>
      <w:marTop w:val="0"/>
      <w:marBottom w:val="0"/>
      <w:divBdr>
        <w:top w:val="none" w:sz="0" w:space="0" w:color="auto"/>
        <w:left w:val="none" w:sz="0" w:space="0" w:color="auto"/>
        <w:bottom w:val="none" w:sz="0" w:space="0" w:color="auto"/>
        <w:right w:val="none" w:sz="0" w:space="0" w:color="auto"/>
      </w:divBdr>
    </w:div>
    <w:div w:id="205801668">
      <w:bodyDiv w:val="1"/>
      <w:marLeft w:val="0"/>
      <w:marRight w:val="0"/>
      <w:marTop w:val="0"/>
      <w:marBottom w:val="0"/>
      <w:divBdr>
        <w:top w:val="none" w:sz="0" w:space="0" w:color="auto"/>
        <w:left w:val="none" w:sz="0" w:space="0" w:color="auto"/>
        <w:bottom w:val="none" w:sz="0" w:space="0" w:color="auto"/>
        <w:right w:val="none" w:sz="0" w:space="0" w:color="auto"/>
      </w:divBdr>
    </w:div>
    <w:div w:id="215506432">
      <w:bodyDiv w:val="1"/>
      <w:marLeft w:val="0"/>
      <w:marRight w:val="0"/>
      <w:marTop w:val="0"/>
      <w:marBottom w:val="0"/>
      <w:divBdr>
        <w:top w:val="none" w:sz="0" w:space="0" w:color="auto"/>
        <w:left w:val="none" w:sz="0" w:space="0" w:color="auto"/>
        <w:bottom w:val="none" w:sz="0" w:space="0" w:color="auto"/>
        <w:right w:val="none" w:sz="0" w:space="0" w:color="auto"/>
      </w:divBdr>
    </w:div>
    <w:div w:id="268004796">
      <w:bodyDiv w:val="1"/>
      <w:marLeft w:val="0"/>
      <w:marRight w:val="0"/>
      <w:marTop w:val="0"/>
      <w:marBottom w:val="0"/>
      <w:divBdr>
        <w:top w:val="none" w:sz="0" w:space="0" w:color="auto"/>
        <w:left w:val="none" w:sz="0" w:space="0" w:color="auto"/>
        <w:bottom w:val="none" w:sz="0" w:space="0" w:color="auto"/>
        <w:right w:val="none" w:sz="0" w:space="0" w:color="auto"/>
      </w:divBdr>
    </w:div>
    <w:div w:id="333263195">
      <w:bodyDiv w:val="1"/>
      <w:marLeft w:val="0"/>
      <w:marRight w:val="0"/>
      <w:marTop w:val="0"/>
      <w:marBottom w:val="0"/>
      <w:divBdr>
        <w:top w:val="none" w:sz="0" w:space="0" w:color="auto"/>
        <w:left w:val="none" w:sz="0" w:space="0" w:color="auto"/>
        <w:bottom w:val="none" w:sz="0" w:space="0" w:color="auto"/>
        <w:right w:val="none" w:sz="0" w:space="0" w:color="auto"/>
      </w:divBdr>
      <w:divsChild>
        <w:div w:id="34476858">
          <w:marLeft w:val="1440"/>
          <w:marRight w:val="1440"/>
          <w:marTop w:val="0"/>
          <w:marBottom w:val="360"/>
          <w:divBdr>
            <w:top w:val="none" w:sz="0" w:space="0" w:color="auto"/>
            <w:left w:val="none" w:sz="0" w:space="0" w:color="auto"/>
            <w:bottom w:val="none" w:sz="0" w:space="0" w:color="auto"/>
            <w:right w:val="none" w:sz="0" w:space="0" w:color="auto"/>
          </w:divBdr>
        </w:div>
      </w:divsChild>
    </w:div>
    <w:div w:id="364866859">
      <w:bodyDiv w:val="1"/>
      <w:marLeft w:val="0"/>
      <w:marRight w:val="0"/>
      <w:marTop w:val="0"/>
      <w:marBottom w:val="0"/>
      <w:divBdr>
        <w:top w:val="none" w:sz="0" w:space="0" w:color="auto"/>
        <w:left w:val="none" w:sz="0" w:space="0" w:color="auto"/>
        <w:bottom w:val="none" w:sz="0" w:space="0" w:color="auto"/>
        <w:right w:val="none" w:sz="0" w:space="0" w:color="auto"/>
      </w:divBdr>
    </w:div>
    <w:div w:id="371880258">
      <w:bodyDiv w:val="1"/>
      <w:marLeft w:val="0"/>
      <w:marRight w:val="0"/>
      <w:marTop w:val="0"/>
      <w:marBottom w:val="0"/>
      <w:divBdr>
        <w:top w:val="none" w:sz="0" w:space="0" w:color="auto"/>
        <w:left w:val="none" w:sz="0" w:space="0" w:color="auto"/>
        <w:bottom w:val="none" w:sz="0" w:space="0" w:color="auto"/>
        <w:right w:val="none" w:sz="0" w:space="0" w:color="auto"/>
      </w:divBdr>
    </w:div>
    <w:div w:id="453599478">
      <w:bodyDiv w:val="1"/>
      <w:marLeft w:val="0"/>
      <w:marRight w:val="0"/>
      <w:marTop w:val="0"/>
      <w:marBottom w:val="0"/>
      <w:divBdr>
        <w:top w:val="none" w:sz="0" w:space="0" w:color="auto"/>
        <w:left w:val="none" w:sz="0" w:space="0" w:color="auto"/>
        <w:bottom w:val="none" w:sz="0" w:space="0" w:color="auto"/>
        <w:right w:val="none" w:sz="0" w:space="0" w:color="auto"/>
      </w:divBdr>
    </w:div>
    <w:div w:id="525949795">
      <w:bodyDiv w:val="1"/>
      <w:marLeft w:val="0"/>
      <w:marRight w:val="0"/>
      <w:marTop w:val="0"/>
      <w:marBottom w:val="0"/>
      <w:divBdr>
        <w:top w:val="none" w:sz="0" w:space="0" w:color="auto"/>
        <w:left w:val="none" w:sz="0" w:space="0" w:color="auto"/>
        <w:bottom w:val="none" w:sz="0" w:space="0" w:color="auto"/>
        <w:right w:val="none" w:sz="0" w:space="0" w:color="auto"/>
      </w:divBdr>
    </w:div>
    <w:div w:id="533349340">
      <w:bodyDiv w:val="1"/>
      <w:marLeft w:val="0"/>
      <w:marRight w:val="0"/>
      <w:marTop w:val="0"/>
      <w:marBottom w:val="0"/>
      <w:divBdr>
        <w:top w:val="none" w:sz="0" w:space="0" w:color="auto"/>
        <w:left w:val="none" w:sz="0" w:space="0" w:color="auto"/>
        <w:bottom w:val="none" w:sz="0" w:space="0" w:color="auto"/>
        <w:right w:val="none" w:sz="0" w:space="0" w:color="auto"/>
      </w:divBdr>
      <w:divsChild>
        <w:div w:id="343214642">
          <w:marLeft w:val="1440"/>
          <w:marRight w:val="1440"/>
          <w:marTop w:val="0"/>
          <w:marBottom w:val="360"/>
          <w:divBdr>
            <w:top w:val="none" w:sz="0" w:space="0" w:color="auto"/>
            <w:left w:val="none" w:sz="0" w:space="0" w:color="auto"/>
            <w:bottom w:val="none" w:sz="0" w:space="0" w:color="auto"/>
            <w:right w:val="none" w:sz="0" w:space="0" w:color="auto"/>
          </w:divBdr>
        </w:div>
      </w:divsChild>
    </w:div>
    <w:div w:id="637341263">
      <w:bodyDiv w:val="1"/>
      <w:marLeft w:val="0"/>
      <w:marRight w:val="0"/>
      <w:marTop w:val="0"/>
      <w:marBottom w:val="0"/>
      <w:divBdr>
        <w:top w:val="none" w:sz="0" w:space="0" w:color="auto"/>
        <w:left w:val="none" w:sz="0" w:space="0" w:color="auto"/>
        <w:bottom w:val="none" w:sz="0" w:space="0" w:color="auto"/>
        <w:right w:val="none" w:sz="0" w:space="0" w:color="auto"/>
      </w:divBdr>
    </w:div>
    <w:div w:id="725026636">
      <w:bodyDiv w:val="1"/>
      <w:marLeft w:val="0"/>
      <w:marRight w:val="0"/>
      <w:marTop w:val="0"/>
      <w:marBottom w:val="0"/>
      <w:divBdr>
        <w:top w:val="none" w:sz="0" w:space="0" w:color="auto"/>
        <w:left w:val="none" w:sz="0" w:space="0" w:color="auto"/>
        <w:bottom w:val="none" w:sz="0" w:space="0" w:color="auto"/>
        <w:right w:val="none" w:sz="0" w:space="0" w:color="auto"/>
      </w:divBdr>
    </w:div>
    <w:div w:id="808282437">
      <w:bodyDiv w:val="1"/>
      <w:marLeft w:val="0"/>
      <w:marRight w:val="0"/>
      <w:marTop w:val="0"/>
      <w:marBottom w:val="0"/>
      <w:divBdr>
        <w:top w:val="none" w:sz="0" w:space="0" w:color="auto"/>
        <w:left w:val="none" w:sz="0" w:space="0" w:color="auto"/>
        <w:bottom w:val="none" w:sz="0" w:space="0" w:color="auto"/>
        <w:right w:val="none" w:sz="0" w:space="0" w:color="auto"/>
      </w:divBdr>
    </w:div>
    <w:div w:id="884754243">
      <w:bodyDiv w:val="1"/>
      <w:marLeft w:val="0"/>
      <w:marRight w:val="0"/>
      <w:marTop w:val="0"/>
      <w:marBottom w:val="0"/>
      <w:divBdr>
        <w:top w:val="none" w:sz="0" w:space="0" w:color="auto"/>
        <w:left w:val="none" w:sz="0" w:space="0" w:color="auto"/>
        <w:bottom w:val="none" w:sz="0" w:space="0" w:color="auto"/>
        <w:right w:val="none" w:sz="0" w:space="0" w:color="auto"/>
      </w:divBdr>
      <w:divsChild>
        <w:div w:id="1811290298">
          <w:marLeft w:val="1440"/>
          <w:marRight w:val="1440"/>
          <w:marTop w:val="0"/>
          <w:marBottom w:val="360"/>
          <w:divBdr>
            <w:top w:val="none" w:sz="0" w:space="0" w:color="auto"/>
            <w:left w:val="none" w:sz="0" w:space="0" w:color="auto"/>
            <w:bottom w:val="none" w:sz="0" w:space="0" w:color="auto"/>
            <w:right w:val="none" w:sz="0" w:space="0" w:color="auto"/>
          </w:divBdr>
        </w:div>
      </w:divsChild>
    </w:div>
    <w:div w:id="988293389">
      <w:bodyDiv w:val="1"/>
      <w:marLeft w:val="0"/>
      <w:marRight w:val="0"/>
      <w:marTop w:val="0"/>
      <w:marBottom w:val="0"/>
      <w:divBdr>
        <w:top w:val="none" w:sz="0" w:space="0" w:color="auto"/>
        <w:left w:val="none" w:sz="0" w:space="0" w:color="auto"/>
        <w:bottom w:val="none" w:sz="0" w:space="0" w:color="auto"/>
        <w:right w:val="none" w:sz="0" w:space="0" w:color="auto"/>
      </w:divBdr>
    </w:div>
    <w:div w:id="1279797013">
      <w:bodyDiv w:val="1"/>
      <w:marLeft w:val="0"/>
      <w:marRight w:val="0"/>
      <w:marTop w:val="0"/>
      <w:marBottom w:val="0"/>
      <w:divBdr>
        <w:top w:val="none" w:sz="0" w:space="0" w:color="auto"/>
        <w:left w:val="none" w:sz="0" w:space="0" w:color="auto"/>
        <w:bottom w:val="none" w:sz="0" w:space="0" w:color="auto"/>
        <w:right w:val="none" w:sz="0" w:space="0" w:color="auto"/>
      </w:divBdr>
    </w:div>
    <w:div w:id="1323897094">
      <w:bodyDiv w:val="1"/>
      <w:marLeft w:val="0"/>
      <w:marRight w:val="0"/>
      <w:marTop w:val="0"/>
      <w:marBottom w:val="0"/>
      <w:divBdr>
        <w:top w:val="none" w:sz="0" w:space="0" w:color="auto"/>
        <w:left w:val="none" w:sz="0" w:space="0" w:color="auto"/>
        <w:bottom w:val="none" w:sz="0" w:space="0" w:color="auto"/>
        <w:right w:val="none" w:sz="0" w:space="0" w:color="auto"/>
      </w:divBdr>
    </w:div>
    <w:div w:id="1355233569">
      <w:bodyDiv w:val="1"/>
      <w:marLeft w:val="0"/>
      <w:marRight w:val="0"/>
      <w:marTop w:val="0"/>
      <w:marBottom w:val="0"/>
      <w:divBdr>
        <w:top w:val="none" w:sz="0" w:space="0" w:color="auto"/>
        <w:left w:val="none" w:sz="0" w:space="0" w:color="auto"/>
        <w:bottom w:val="none" w:sz="0" w:space="0" w:color="auto"/>
        <w:right w:val="none" w:sz="0" w:space="0" w:color="auto"/>
      </w:divBdr>
      <w:divsChild>
        <w:div w:id="836073973">
          <w:marLeft w:val="1440"/>
          <w:marRight w:val="1440"/>
          <w:marTop w:val="0"/>
          <w:marBottom w:val="360"/>
          <w:divBdr>
            <w:top w:val="none" w:sz="0" w:space="0" w:color="auto"/>
            <w:left w:val="none" w:sz="0" w:space="0" w:color="auto"/>
            <w:bottom w:val="none" w:sz="0" w:space="0" w:color="auto"/>
            <w:right w:val="none" w:sz="0" w:space="0" w:color="auto"/>
          </w:divBdr>
        </w:div>
      </w:divsChild>
    </w:div>
    <w:div w:id="1377581294">
      <w:bodyDiv w:val="1"/>
      <w:marLeft w:val="0"/>
      <w:marRight w:val="0"/>
      <w:marTop w:val="0"/>
      <w:marBottom w:val="0"/>
      <w:divBdr>
        <w:top w:val="none" w:sz="0" w:space="0" w:color="auto"/>
        <w:left w:val="none" w:sz="0" w:space="0" w:color="auto"/>
        <w:bottom w:val="none" w:sz="0" w:space="0" w:color="auto"/>
        <w:right w:val="none" w:sz="0" w:space="0" w:color="auto"/>
      </w:divBdr>
    </w:div>
    <w:div w:id="1456758378">
      <w:bodyDiv w:val="1"/>
      <w:marLeft w:val="0"/>
      <w:marRight w:val="0"/>
      <w:marTop w:val="0"/>
      <w:marBottom w:val="0"/>
      <w:divBdr>
        <w:top w:val="none" w:sz="0" w:space="0" w:color="auto"/>
        <w:left w:val="none" w:sz="0" w:space="0" w:color="auto"/>
        <w:bottom w:val="none" w:sz="0" w:space="0" w:color="auto"/>
        <w:right w:val="none" w:sz="0" w:space="0" w:color="auto"/>
      </w:divBdr>
    </w:div>
    <w:div w:id="1493451963">
      <w:bodyDiv w:val="1"/>
      <w:marLeft w:val="0"/>
      <w:marRight w:val="0"/>
      <w:marTop w:val="0"/>
      <w:marBottom w:val="0"/>
      <w:divBdr>
        <w:top w:val="none" w:sz="0" w:space="0" w:color="auto"/>
        <w:left w:val="none" w:sz="0" w:space="0" w:color="auto"/>
        <w:bottom w:val="none" w:sz="0" w:space="0" w:color="auto"/>
        <w:right w:val="none" w:sz="0" w:space="0" w:color="auto"/>
      </w:divBdr>
      <w:divsChild>
        <w:div w:id="41177686">
          <w:marLeft w:val="1440"/>
          <w:marRight w:val="1440"/>
          <w:marTop w:val="0"/>
          <w:marBottom w:val="360"/>
          <w:divBdr>
            <w:top w:val="none" w:sz="0" w:space="0" w:color="auto"/>
            <w:left w:val="none" w:sz="0" w:space="0" w:color="auto"/>
            <w:bottom w:val="none" w:sz="0" w:space="0" w:color="auto"/>
            <w:right w:val="none" w:sz="0" w:space="0" w:color="auto"/>
          </w:divBdr>
        </w:div>
      </w:divsChild>
    </w:div>
    <w:div w:id="1523006941">
      <w:bodyDiv w:val="1"/>
      <w:marLeft w:val="0"/>
      <w:marRight w:val="0"/>
      <w:marTop w:val="0"/>
      <w:marBottom w:val="0"/>
      <w:divBdr>
        <w:top w:val="none" w:sz="0" w:space="0" w:color="auto"/>
        <w:left w:val="none" w:sz="0" w:space="0" w:color="auto"/>
        <w:bottom w:val="none" w:sz="0" w:space="0" w:color="auto"/>
        <w:right w:val="none" w:sz="0" w:space="0" w:color="auto"/>
      </w:divBdr>
    </w:div>
    <w:div w:id="1552770415">
      <w:bodyDiv w:val="1"/>
      <w:marLeft w:val="0"/>
      <w:marRight w:val="0"/>
      <w:marTop w:val="0"/>
      <w:marBottom w:val="0"/>
      <w:divBdr>
        <w:top w:val="none" w:sz="0" w:space="0" w:color="auto"/>
        <w:left w:val="none" w:sz="0" w:space="0" w:color="auto"/>
        <w:bottom w:val="none" w:sz="0" w:space="0" w:color="auto"/>
        <w:right w:val="none" w:sz="0" w:space="0" w:color="auto"/>
      </w:divBdr>
    </w:div>
    <w:div w:id="1845053042">
      <w:bodyDiv w:val="1"/>
      <w:marLeft w:val="0"/>
      <w:marRight w:val="0"/>
      <w:marTop w:val="0"/>
      <w:marBottom w:val="0"/>
      <w:divBdr>
        <w:top w:val="none" w:sz="0" w:space="0" w:color="auto"/>
        <w:left w:val="none" w:sz="0" w:space="0" w:color="auto"/>
        <w:bottom w:val="none" w:sz="0" w:space="0" w:color="auto"/>
        <w:right w:val="none" w:sz="0" w:space="0" w:color="auto"/>
      </w:divBdr>
      <w:divsChild>
        <w:div w:id="793519773">
          <w:marLeft w:val="1440"/>
          <w:marRight w:val="1440"/>
          <w:marTop w:val="0"/>
          <w:marBottom w:val="360"/>
          <w:divBdr>
            <w:top w:val="none" w:sz="0" w:space="0" w:color="auto"/>
            <w:left w:val="none" w:sz="0" w:space="0" w:color="auto"/>
            <w:bottom w:val="none" w:sz="0" w:space="0" w:color="auto"/>
            <w:right w:val="none" w:sz="0" w:space="0" w:color="auto"/>
          </w:divBdr>
        </w:div>
      </w:divsChild>
    </w:div>
    <w:div w:id="1856115486">
      <w:bodyDiv w:val="1"/>
      <w:marLeft w:val="0"/>
      <w:marRight w:val="0"/>
      <w:marTop w:val="0"/>
      <w:marBottom w:val="0"/>
      <w:divBdr>
        <w:top w:val="none" w:sz="0" w:space="0" w:color="auto"/>
        <w:left w:val="none" w:sz="0" w:space="0" w:color="auto"/>
        <w:bottom w:val="none" w:sz="0" w:space="0" w:color="auto"/>
        <w:right w:val="none" w:sz="0" w:space="0" w:color="auto"/>
      </w:divBdr>
    </w:div>
    <w:div w:id="1922912871">
      <w:bodyDiv w:val="1"/>
      <w:marLeft w:val="0"/>
      <w:marRight w:val="0"/>
      <w:marTop w:val="0"/>
      <w:marBottom w:val="0"/>
      <w:divBdr>
        <w:top w:val="none" w:sz="0" w:space="0" w:color="auto"/>
        <w:left w:val="none" w:sz="0" w:space="0" w:color="auto"/>
        <w:bottom w:val="none" w:sz="0" w:space="0" w:color="auto"/>
        <w:right w:val="none" w:sz="0" w:space="0" w:color="auto"/>
      </w:divBdr>
    </w:div>
    <w:div w:id="1939412693">
      <w:bodyDiv w:val="1"/>
      <w:marLeft w:val="0"/>
      <w:marRight w:val="0"/>
      <w:marTop w:val="0"/>
      <w:marBottom w:val="0"/>
      <w:divBdr>
        <w:top w:val="none" w:sz="0" w:space="0" w:color="auto"/>
        <w:left w:val="none" w:sz="0" w:space="0" w:color="auto"/>
        <w:bottom w:val="none" w:sz="0" w:space="0" w:color="auto"/>
        <w:right w:val="none" w:sz="0" w:space="0" w:color="auto"/>
      </w:divBdr>
    </w:div>
    <w:div w:id="1946111042">
      <w:bodyDiv w:val="1"/>
      <w:marLeft w:val="0"/>
      <w:marRight w:val="0"/>
      <w:marTop w:val="0"/>
      <w:marBottom w:val="0"/>
      <w:divBdr>
        <w:top w:val="none" w:sz="0" w:space="0" w:color="auto"/>
        <w:left w:val="none" w:sz="0" w:space="0" w:color="auto"/>
        <w:bottom w:val="none" w:sz="0" w:space="0" w:color="auto"/>
        <w:right w:val="none" w:sz="0" w:space="0" w:color="auto"/>
      </w:divBdr>
      <w:divsChild>
        <w:div w:id="1065372310">
          <w:marLeft w:val="1440"/>
          <w:marRight w:val="1440"/>
          <w:marTop w:val="0"/>
          <w:marBottom w:val="360"/>
          <w:divBdr>
            <w:top w:val="none" w:sz="0" w:space="0" w:color="auto"/>
            <w:left w:val="none" w:sz="0" w:space="0" w:color="auto"/>
            <w:bottom w:val="none" w:sz="0" w:space="0" w:color="auto"/>
            <w:right w:val="none" w:sz="0" w:space="0" w:color="auto"/>
          </w:divBdr>
        </w:div>
      </w:divsChild>
    </w:div>
    <w:div w:id="1962153549">
      <w:bodyDiv w:val="1"/>
      <w:marLeft w:val="0"/>
      <w:marRight w:val="0"/>
      <w:marTop w:val="0"/>
      <w:marBottom w:val="0"/>
      <w:divBdr>
        <w:top w:val="none" w:sz="0" w:space="0" w:color="auto"/>
        <w:left w:val="none" w:sz="0" w:space="0" w:color="auto"/>
        <w:bottom w:val="none" w:sz="0" w:space="0" w:color="auto"/>
        <w:right w:val="none" w:sz="0" w:space="0" w:color="auto"/>
      </w:divBdr>
      <w:divsChild>
        <w:div w:id="836070511">
          <w:marLeft w:val="1440"/>
          <w:marRight w:val="1440"/>
          <w:marTop w:val="0"/>
          <w:marBottom w:val="360"/>
          <w:divBdr>
            <w:top w:val="none" w:sz="0" w:space="0" w:color="auto"/>
            <w:left w:val="none" w:sz="0" w:space="0" w:color="auto"/>
            <w:bottom w:val="none" w:sz="0" w:space="0" w:color="auto"/>
            <w:right w:val="none" w:sz="0" w:space="0" w:color="auto"/>
          </w:divBdr>
        </w:div>
      </w:divsChild>
    </w:div>
    <w:div w:id="1968314633">
      <w:bodyDiv w:val="1"/>
      <w:marLeft w:val="0"/>
      <w:marRight w:val="0"/>
      <w:marTop w:val="0"/>
      <w:marBottom w:val="0"/>
      <w:divBdr>
        <w:top w:val="none" w:sz="0" w:space="0" w:color="auto"/>
        <w:left w:val="none" w:sz="0" w:space="0" w:color="auto"/>
        <w:bottom w:val="none" w:sz="0" w:space="0" w:color="auto"/>
        <w:right w:val="none" w:sz="0" w:space="0" w:color="auto"/>
      </w:divBdr>
    </w:div>
    <w:div w:id="2120487851">
      <w:bodyDiv w:val="1"/>
      <w:marLeft w:val="0"/>
      <w:marRight w:val="0"/>
      <w:marTop w:val="0"/>
      <w:marBottom w:val="0"/>
      <w:divBdr>
        <w:top w:val="none" w:sz="0" w:space="0" w:color="auto"/>
        <w:left w:val="none" w:sz="0" w:space="0" w:color="auto"/>
        <w:bottom w:val="none" w:sz="0" w:space="0" w:color="auto"/>
        <w:right w:val="none" w:sz="0" w:space="0" w:color="auto"/>
      </w:divBdr>
    </w:div>
    <w:div w:id="214284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2024-03-22T21:44:00Z</dcterms:created>
  <dcterms:modified xsi:type="dcterms:W3CDTF">2024-03-22T21:44:00Z</dcterms:modified>
</cp:coreProperties>
</file>