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644F" w14:textId="77777777" w:rsidR="00481A7B" w:rsidRPr="00481A7B" w:rsidRDefault="00481A7B" w:rsidP="00481A7B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481A7B">
        <w:rPr>
          <w:rFonts w:cstheme="minorHAnsi"/>
          <w:color w:val="36322D"/>
          <w:sz w:val="40"/>
          <w:szCs w:val="40"/>
        </w:rPr>
        <w:t>Norma (Weimer) Vial</w:t>
      </w:r>
    </w:p>
    <w:p w14:paraId="48C6F33B" w14:textId="77777777" w:rsidR="00481A7B" w:rsidRPr="00481A7B" w:rsidRDefault="00481A7B" w:rsidP="00481A7B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481A7B">
        <w:rPr>
          <w:rFonts w:cstheme="minorHAnsi"/>
          <w:color w:val="36322D"/>
          <w:sz w:val="40"/>
          <w:szCs w:val="40"/>
        </w:rPr>
        <w:t>February 6, 1925 – October 26, 2003</w:t>
      </w:r>
    </w:p>
    <w:p w14:paraId="16192768" w14:textId="3EE094DD" w:rsidR="00944F39" w:rsidRDefault="00944F39" w:rsidP="00944F39">
      <w:pPr>
        <w:pStyle w:val="NormalWeb"/>
        <w:jc w:val="center"/>
      </w:pPr>
      <w:r>
        <w:rPr>
          <w:noProof/>
        </w:rPr>
        <w:drawing>
          <wp:inline distT="0" distB="0" distL="0" distR="0" wp14:anchorId="170E2E76" wp14:editId="0B5DD7B4">
            <wp:extent cx="4189950" cy="2437871"/>
            <wp:effectExtent l="0" t="0" r="1270" b="635"/>
            <wp:docPr id="747090422" name="Picture 1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90422" name="Picture 1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42" cy="24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F3F" w14:textId="77777777" w:rsidR="00944F39" w:rsidRDefault="00944F39" w:rsidP="00944F39">
      <w:pPr>
        <w:spacing w:after="0" w:line="240" w:lineRule="auto"/>
        <w:rPr>
          <w:rFonts w:cstheme="minorHAnsi"/>
          <w:color w:val="36322D"/>
          <w:sz w:val="28"/>
          <w:szCs w:val="28"/>
        </w:rPr>
      </w:pPr>
    </w:p>
    <w:p w14:paraId="68304F75" w14:textId="30B0E4FE" w:rsidR="00944F39" w:rsidRDefault="00944F39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28"/>
          <w:szCs w:val="28"/>
        </w:rPr>
        <w:t xml:space="preserve">   </w:t>
      </w:r>
      <w:r w:rsidR="00595E82" w:rsidRPr="00944F39">
        <w:rPr>
          <w:rFonts w:cstheme="minorHAnsi"/>
          <w:color w:val="36322D"/>
          <w:sz w:val="30"/>
          <w:szCs w:val="30"/>
        </w:rPr>
        <w:t xml:space="preserve">Norma (Red) Weimer Vial, A Homemaker, Died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On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Sunday, October 26, 2003 At East Jefferson General Hospital. </w:t>
      </w:r>
    </w:p>
    <w:p w14:paraId="1CBB2C04" w14:textId="77777777" w:rsidR="00944F39" w:rsidRDefault="00944F39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   </w:t>
      </w:r>
      <w:r w:rsidR="00595E82" w:rsidRPr="00944F39">
        <w:rPr>
          <w:rFonts w:cstheme="minorHAnsi"/>
          <w:color w:val="36322D"/>
          <w:sz w:val="30"/>
          <w:szCs w:val="30"/>
        </w:rPr>
        <w:t xml:space="preserve">Mrs. Vial Was A 1943 Graduate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Destrehan High School, A Member Of The Ascension Of Our Lord Ladies Altar Society, The American Legion Post 195 Ladies Auxiliary, And Was A CCD Teacher In Norco For 20 Years. </w:t>
      </w:r>
    </w:p>
    <w:p w14:paraId="7BDD727B" w14:textId="453486DC" w:rsidR="00481A7B" w:rsidRPr="00944F39" w:rsidRDefault="00944F39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   </w:t>
      </w:r>
      <w:r w:rsidR="00595E82" w:rsidRPr="00944F39">
        <w:rPr>
          <w:rFonts w:cstheme="minorHAnsi"/>
          <w:color w:val="36322D"/>
          <w:sz w:val="30"/>
          <w:szCs w:val="30"/>
        </w:rPr>
        <w:t xml:space="preserve">Beloved Wife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Irving (Eph) Vial, Sr. Mother And Mother-In-Law Of Michael And Khanh Vial, Glen And Gail Vial, Richard Vial, Clay And Karen V. Williamson And Stan And Alicia Vial. Daughter Of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The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Late Joseph Weimer And Lucille Haydel Weimer. Sister Of Ray Weimer, Hazel Anderson, And Russel (Cotton) Weimer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And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The Late Lucille Lambert, Joseph Weimer, Gertie Walters, Albert Weimer And John (Yut) Weimer. Also Survived By 17 Grandchildren And 5 Great Grandchildren. Age 78 Years. A Native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Good Hope, La. And A Resident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Laplace For The Past 22 Years. </w:t>
      </w:r>
    </w:p>
    <w:p w14:paraId="797DC374" w14:textId="27422C79" w:rsidR="00595E82" w:rsidRDefault="00944F39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   </w:t>
      </w:r>
      <w:r w:rsidR="00595E82" w:rsidRPr="00944F39">
        <w:rPr>
          <w:rFonts w:cstheme="minorHAnsi"/>
          <w:color w:val="36322D"/>
          <w:sz w:val="30"/>
          <w:szCs w:val="30"/>
        </w:rPr>
        <w:t xml:space="preserve">Relatives And Friends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The Family Are Invited To Attend Services. Visitation At Ascension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Of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Our Lord, 1809 Greenwood Dr., Laplace, La. On Tuesday, October 28,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2003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From 6 Pm To 9 Pm And On Wednesday From 9 Am To 11 Am. Followed By A Mass Of Christian Burial At 11 Am. Burial In St. John Memorial Gardens, Laplace, La. In Lieu Of Flowers, Masses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Or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Donation To </w:t>
      </w:r>
      <w:proofErr w:type="spellStart"/>
      <w:r w:rsidR="00595E82" w:rsidRPr="00944F39">
        <w:rPr>
          <w:rFonts w:cstheme="minorHAnsi"/>
          <w:color w:val="36322D"/>
          <w:sz w:val="30"/>
          <w:szCs w:val="30"/>
        </w:rPr>
        <w:t>Aol</w:t>
      </w:r>
      <w:proofErr w:type="spellEnd"/>
      <w:r w:rsidR="00595E82" w:rsidRPr="00944F39">
        <w:rPr>
          <w:rFonts w:cstheme="minorHAnsi"/>
          <w:color w:val="36322D"/>
          <w:sz w:val="30"/>
          <w:szCs w:val="30"/>
        </w:rPr>
        <w:t xml:space="preserve"> Ladies Altar Society. Millet Guidry Funeral Home </w:t>
      </w:r>
      <w:proofErr w:type="gramStart"/>
      <w:r w:rsidR="00595E82" w:rsidRPr="00944F39">
        <w:rPr>
          <w:rFonts w:cstheme="minorHAnsi"/>
          <w:color w:val="36322D"/>
          <w:sz w:val="30"/>
          <w:szCs w:val="30"/>
        </w:rPr>
        <w:t>In</w:t>
      </w:r>
      <w:proofErr w:type="gramEnd"/>
      <w:r w:rsidR="00595E82" w:rsidRPr="00944F39">
        <w:rPr>
          <w:rFonts w:cstheme="minorHAnsi"/>
          <w:color w:val="36322D"/>
          <w:sz w:val="30"/>
          <w:szCs w:val="30"/>
        </w:rPr>
        <w:t xml:space="preserve"> Charge Of Arrangements.</w:t>
      </w:r>
    </w:p>
    <w:p w14:paraId="18D99882" w14:textId="77777777" w:rsidR="00944F39" w:rsidRPr="00944F39" w:rsidRDefault="00944F39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</w:p>
    <w:p w14:paraId="777208AA" w14:textId="77777777" w:rsidR="00944F39" w:rsidRDefault="00595E82" w:rsidP="00944F39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 w:rsidRPr="00944F39">
        <w:rPr>
          <w:rFonts w:cstheme="minorHAnsi"/>
          <w:color w:val="36322D"/>
          <w:sz w:val="30"/>
          <w:szCs w:val="30"/>
        </w:rPr>
        <w:t>Times Picayune</w:t>
      </w:r>
      <w:r w:rsidR="00944F39">
        <w:rPr>
          <w:rFonts w:cstheme="minorHAnsi"/>
          <w:color w:val="36322D"/>
          <w:sz w:val="30"/>
          <w:szCs w:val="30"/>
        </w:rPr>
        <w:t>, New Orleans, Louisiana</w:t>
      </w:r>
    </w:p>
    <w:p w14:paraId="68C03332" w14:textId="1CB1C041" w:rsidR="004153E9" w:rsidRPr="00944F39" w:rsidRDefault="00944F39" w:rsidP="00944F39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>October 28, 2003</w:t>
      </w:r>
    </w:p>
    <w:sectPr w:rsidR="004153E9" w:rsidRPr="00944F39" w:rsidSect="00944F39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1"/>
    <w:rsid w:val="004153E9"/>
    <w:rsid w:val="00481A7B"/>
    <w:rsid w:val="004A20EA"/>
    <w:rsid w:val="004A53CD"/>
    <w:rsid w:val="00595E82"/>
    <w:rsid w:val="00611C69"/>
    <w:rsid w:val="0063025F"/>
    <w:rsid w:val="007218BC"/>
    <w:rsid w:val="0072283A"/>
    <w:rsid w:val="008458E3"/>
    <w:rsid w:val="00930595"/>
    <w:rsid w:val="00944F39"/>
    <w:rsid w:val="00972A39"/>
    <w:rsid w:val="00C63C5C"/>
    <w:rsid w:val="00E209D1"/>
    <w:rsid w:val="00E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D395"/>
  <w15:docId w15:val="{7B405735-9B86-47F1-B26F-2D7F6EE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09D1"/>
  </w:style>
  <w:style w:type="character" w:styleId="Hyperlink">
    <w:name w:val="Hyperlink"/>
    <w:basedOn w:val="DefaultParagraphFont"/>
    <w:uiPriority w:val="99"/>
    <w:semiHidden/>
    <w:unhideWhenUsed/>
    <w:rsid w:val="00E209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767621306">
    <w:name w:val="yiv1767621306"/>
    <w:basedOn w:val="Normal"/>
    <w:rsid w:val="00E8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116124306">
    <w:name w:val="yiv9116124306"/>
    <w:basedOn w:val="DefaultParagraphFont"/>
    <w:rsid w:val="00972A39"/>
  </w:style>
  <w:style w:type="character" w:customStyle="1" w:styleId="yiv91161243061">
    <w:name w:val="yiv91161243061"/>
    <w:basedOn w:val="DefaultParagraphFont"/>
    <w:rsid w:val="004A20EA"/>
  </w:style>
  <w:style w:type="paragraph" w:styleId="NormalWeb">
    <w:name w:val="Normal (Web)"/>
    <w:basedOn w:val="Normal"/>
    <w:uiPriority w:val="99"/>
    <w:semiHidden/>
    <w:unhideWhenUsed/>
    <w:rsid w:val="0094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052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766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6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3031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44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244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16472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16174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58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65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443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2024-05-15T20:47:00Z</dcterms:created>
  <dcterms:modified xsi:type="dcterms:W3CDTF">2024-05-15T20:47:00Z</dcterms:modified>
</cp:coreProperties>
</file>