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E31A5" w14:textId="7E4DF7C7" w:rsidR="002B3735" w:rsidRPr="002B3735" w:rsidRDefault="002B3735" w:rsidP="002B3735">
      <w:pPr>
        <w:spacing w:after="0" w:line="240" w:lineRule="auto"/>
        <w:jc w:val="center"/>
        <w:rPr>
          <w:rFonts w:ascii="Calibri" w:hAnsi="Calibri" w:cs="Calibri"/>
          <w:sz w:val="40"/>
          <w:szCs w:val="40"/>
        </w:rPr>
      </w:pPr>
      <w:r w:rsidRPr="002B3735">
        <w:rPr>
          <w:rFonts w:ascii="Calibri" w:hAnsi="Calibri" w:cs="Calibri"/>
          <w:sz w:val="40"/>
          <w:szCs w:val="40"/>
        </w:rPr>
        <w:t>Joseph C. Weber Sr.</w:t>
      </w:r>
    </w:p>
    <w:p w14:paraId="59D92288" w14:textId="1F5C4A6B" w:rsidR="002B3735" w:rsidRPr="002B3735" w:rsidRDefault="002B3735" w:rsidP="002B3735">
      <w:pPr>
        <w:spacing w:after="0" w:line="240" w:lineRule="auto"/>
        <w:jc w:val="center"/>
        <w:rPr>
          <w:rFonts w:ascii="Calibri" w:hAnsi="Calibri" w:cs="Calibri"/>
          <w:sz w:val="40"/>
          <w:szCs w:val="40"/>
        </w:rPr>
      </w:pPr>
      <w:r w:rsidRPr="002B3735">
        <w:rPr>
          <w:rFonts w:ascii="Calibri" w:hAnsi="Calibri" w:cs="Calibri"/>
          <w:sz w:val="40"/>
          <w:szCs w:val="40"/>
        </w:rPr>
        <w:t>February 28, 1927 – April 3, 2024</w:t>
      </w:r>
    </w:p>
    <w:p w14:paraId="333C6EF7" w14:textId="77777777" w:rsidR="002B3735" w:rsidRDefault="002B3735" w:rsidP="002B3735">
      <w:pPr>
        <w:spacing w:after="0" w:line="240" w:lineRule="auto"/>
        <w:jc w:val="center"/>
        <w:rPr>
          <w:rFonts w:ascii="Calibri" w:hAnsi="Calibri" w:cs="Calibri"/>
          <w:sz w:val="30"/>
          <w:szCs w:val="30"/>
        </w:rPr>
      </w:pPr>
    </w:p>
    <w:p w14:paraId="4DE70C00" w14:textId="0CC7A2F3" w:rsidR="002B3735" w:rsidRDefault="002B3735" w:rsidP="002B3735">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1C2F401" wp14:editId="71F95133">
            <wp:extent cx="2752725" cy="1054329"/>
            <wp:effectExtent l="0" t="0" r="0" b="0"/>
            <wp:docPr id="1322550977"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50977"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61353" cy="1057634"/>
                    </a:xfrm>
                    <a:prstGeom prst="rect">
                      <a:avLst/>
                    </a:prstGeom>
                  </pic:spPr>
                </pic:pic>
              </a:graphicData>
            </a:graphic>
          </wp:inline>
        </w:drawing>
      </w:r>
    </w:p>
    <w:p w14:paraId="119BFC11" w14:textId="77777777" w:rsidR="002B3735" w:rsidRDefault="002B3735" w:rsidP="002B3735">
      <w:pPr>
        <w:spacing w:after="0" w:line="240" w:lineRule="auto"/>
        <w:jc w:val="center"/>
        <w:rPr>
          <w:rFonts w:ascii="Calibri" w:hAnsi="Calibri" w:cs="Calibri"/>
          <w:sz w:val="30"/>
          <w:szCs w:val="30"/>
        </w:rPr>
      </w:pPr>
    </w:p>
    <w:p w14:paraId="32DC5F5C" w14:textId="77777777" w:rsidR="002B3735" w:rsidRDefault="002B3735" w:rsidP="002B3735">
      <w:pPr>
        <w:spacing w:after="0" w:line="240" w:lineRule="auto"/>
        <w:rPr>
          <w:rFonts w:ascii="Calibri" w:hAnsi="Calibri" w:cs="Calibri"/>
          <w:sz w:val="30"/>
          <w:szCs w:val="30"/>
        </w:rPr>
      </w:pPr>
    </w:p>
    <w:p w14:paraId="37E43B70" w14:textId="2821C702" w:rsidR="002B3735" w:rsidRPr="002B3735" w:rsidRDefault="002B3735" w:rsidP="002B3735">
      <w:pPr>
        <w:spacing w:after="0" w:line="240" w:lineRule="auto"/>
        <w:rPr>
          <w:rFonts w:ascii="Calibri" w:hAnsi="Calibri" w:cs="Calibri"/>
          <w:sz w:val="30"/>
          <w:szCs w:val="30"/>
        </w:rPr>
      </w:pPr>
      <w:r>
        <w:rPr>
          <w:rFonts w:ascii="Calibri" w:hAnsi="Calibri" w:cs="Calibri"/>
          <w:sz w:val="30"/>
          <w:szCs w:val="30"/>
        </w:rPr>
        <w:t xml:space="preserve">   </w:t>
      </w:r>
      <w:proofErr w:type="gramStart"/>
      <w:r w:rsidR="00040CF8" w:rsidRPr="002B3735">
        <w:rPr>
          <w:rFonts w:ascii="Calibri" w:hAnsi="Calibri" w:cs="Calibri"/>
          <w:sz w:val="30"/>
          <w:szCs w:val="30"/>
        </w:rPr>
        <w:t>Joseph C. “Prof” “Coach” Weber Sr., beloved husband, father, grandfather, great-grandfather and great-great grandfather,</w:t>
      </w:r>
      <w:proofErr w:type="gramEnd"/>
      <w:r w:rsidR="00040CF8" w:rsidRPr="002B3735">
        <w:rPr>
          <w:rFonts w:ascii="Calibri" w:hAnsi="Calibri" w:cs="Calibri"/>
          <w:sz w:val="30"/>
          <w:szCs w:val="30"/>
        </w:rPr>
        <w:t xml:space="preserve"> entered the Heavenly gates on Wednesday, April 3, 2024 at the age of 97.  He was preceded in death by his father and mother, Robert F. Carmouche Jr. and Kathleen Trepagnier Carmouche; wife, Myrtle M. Weber; daughter, Rose Mary (Rosie) Monica; son-in-law, Mike Hymel; and granddaughter, April Hymel.    He is survived by his five children and their spouses, Myrtle Landeche (Russel), (Joey Monica Sr.), Patricia (Patsy) Hymel, Joseph C. (JC) Weber Jr. (Bridget), JoAnne Weber Bradley, James (Jimmy) Weber (Paula); as well as 13 grandchildren, 18 great-grandchildren and two great-great-grandchildren.    </w:t>
      </w:r>
    </w:p>
    <w:p w14:paraId="3AF2AD3A" w14:textId="68369144" w:rsidR="002B3735" w:rsidRPr="002B3735" w:rsidRDefault="002B3735" w:rsidP="002B3735">
      <w:pPr>
        <w:spacing w:after="0" w:line="240" w:lineRule="auto"/>
        <w:rPr>
          <w:rFonts w:ascii="Calibri" w:hAnsi="Calibri" w:cs="Calibri"/>
          <w:sz w:val="30"/>
          <w:szCs w:val="30"/>
        </w:rPr>
      </w:pPr>
      <w:r>
        <w:rPr>
          <w:rFonts w:ascii="Calibri" w:hAnsi="Calibri" w:cs="Calibri"/>
          <w:sz w:val="30"/>
          <w:szCs w:val="30"/>
        </w:rPr>
        <w:t xml:space="preserve">   </w:t>
      </w:r>
      <w:r w:rsidR="00040CF8" w:rsidRPr="002B3735">
        <w:rPr>
          <w:rFonts w:ascii="Calibri" w:hAnsi="Calibri" w:cs="Calibri"/>
          <w:sz w:val="30"/>
          <w:szCs w:val="30"/>
        </w:rPr>
        <w:t xml:space="preserve">Joseph was a life-long parishioner of St. Joan of Arc Church (LaPlace). Many will remember him from Coaching the Cardinals Little League Baseball team and his love for LSU sports!  He was a supporting and loving father and loved to watch his children, grandchildren, and great-grandchildren play sports.  He served in the NAVY and retired from DuPont in Reserve, La. He had a strong faith in Jesus and </w:t>
      </w:r>
      <w:r w:rsidRPr="002B3735">
        <w:rPr>
          <w:rFonts w:ascii="Calibri" w:hAnsi="Calibri" w:cs="Calibri"/>
          <w:sz w:val="30"/>
          <w:szCs w:val="30"/>
        </w:rPr>
        <w:t>H</w:t>
      </w:r>
      <w:r w:rsidR="00040CF8" w:rsidRPr="002B3735">
        <w:rPr>
          <w:rFonts w:ascii="Calibri" w:hAnsi="Calibri" w:cs="Calibri"/>
          <w:sz w:val="30"/>
          <w:szCs w:val="30"/>
        </w:rPr>
        <w:t xml:space="preserve">is Mother, Mary. </w:t>
      </w:r>
    </w:p>
    <w:p w14:paraId="032D6467" w14:textId="20969CF0" w:rsidR="00040CF8" w:rsidRPr="002B3735" w:rsidRDefault="002B3735" w:rsidP="002B3735">
      <w:pPr>
        <w:spacing w:after="0" w:line="240" w:lineRule="auto"/>
        <w:rPr>
          <w:rFonts w:ascii="Calibri" w:hAnsi="Calibri" w:cs="Calibri"/>
          <w:sz w:val="30"/>
          <w:szCs w:val="30"/>
        </w:rPr>
      </w:pPr>
      <w:r>
        <w:rPr>
          <w:rFonts w:ascii="Calibri" w:hAnsi="Calibri" w:cs="Calibri"/>
          <w:sz w:val="30"/>
          <w:szCs w:val="30"/>
        </w:rPr>
        <w:t xml:space="preserve">   </w:t>
      </w:r>
      <w:r w:rsidR="00040CF8" w:rsidRPr="002B3735">
        <w:rPr>
          <w:rFonts w:ascii="Calibri" w:hAnsi="Calibri" w:cs="Calibri"/>
          <w:sz w:val="30"/>
          <w:szCs w:val="30"/>
        </w:rPr>
        <w:t>The family would like to thank Marie and Marcel for their help with his care. He will be remembered as a loving husband, father, grandfather, great-grandfather, great-great grandfather, coach, and friend to many and will be missed by all.</w:t>
      </w:r>
    </w:p>
    <w:p w14:paraId="12D5F374" w14:textId="6367E7CE" w:rsidR="00040CF8" w:rsidRPr="002B3735" w:rsidRDefault="00040CF8" w:rsidP="002B3735">
      <w:pPr>
        <w:spacing w:after="0" w:line="240" w:lineRule="auto"/>
        <w:rPr>
          <w:rFonts w:ascii="Calibri" w:hAnsi="Calibri" w:cs="Calibri"/>
          <w:sz w:val="30"/>
          <w:szCs w:val="30"/>
        </w:rPr>
      </w:pPr>
      <w:r w:rsidRPr="002B3735">
        <w:rPr>
          <w:rFonts w:ascii="Calibri" w:hAnsi="Calibri" w:cs="Calibri"/>
          <w:sz w:val="30"/>
          <w:szCs w:val="30"/>
        </w:rPr>
        <w:t xml:space="preserve"> </w:t>
      </w:r>
      <w:r w:rsidR="002B3735">
        <w:rPr>
          <w:rFonts w:ascii="Calibri" w:hAnsi="Calibri" w:cs="Calibri"/>
          <w:sz w:val="30"/>
          <w:szCs w:val="30"/>
        </w:rPr>
        <w:t xml:space="preserve">  </w:t>
      </w:r>
      <w:r w:rsidRPr="002B3735">
        <w:rPr>
          <w:rFonts w:ascii="Calibri" w:hAnsi="Calibri" w:cs="Calibri"/>
          <w:sz w:val="30"/>
          <w:szCs w:val="30"/>
        </w:rPr>
        <w:t>Relatives and friends were invited to attend the Visitation and Funeral Mass at St. Joan of Arc, 529 W 5th St., LaPlace on Tuesday, April 9, 2024.  Visitation was held in church from 9 a.m. to 11 a.m. with the Funeral Mass to immediately follow at 11 a.m.  Interment in St. John Memorial Gardens Cemetery, LaPlace.    Arrangements by Millet-Guidry Funeral Home.  To share memories or condolences, please visit www.milletguidry.com</w:t>
      </w:r>
    </w:p>
    <w:p w14:paraId="34E95C9E" w14:textId="77777777" w:rsidR="00040CF8" w:rsidRPr="002B3735" w:rsidRDefault="00040CF8" w:rsidP="002B3735">
      <w:pPr>
        <w:spacing w:after="0" w:line="240" w:lineRule="auto"/>
        <w:rPr>
          <w:rFonts w:ascii="Calibri" w:hAnsi="Calibri" w:cs="Calibri"/>
          <w:sz w:val="30"/>
          <w:szCs w:val="30"/>
        </w:rPr>
      </w:pPr>
    </w:p>
    <w:p w14:paraId="61EB906A" w14:textId="5A50EAED" w:rsidR="004E1A16" w:rsidRPr="002B3735" w:rsidRDefault="004E1A16" w:rsidP="002B3735">
      <w:pPr>
        <w:spacing w:after="0" w:line="240" w:lineRule="auto"/>
        <w:rPr>
          <w:rFonts w:ascii="Calibri" w:hAnsi="Calibri" w:cs="Calibri"/>
          <w:sz w:val="30"/>
          <w:szCs w:val="30"/>
        </w:rPr>
      </w:pPr>
      <w:proofErr w:type="spellStart"/>
      <w:r w:rsidRPr="002B3735">
        <w:rPr>
          <w:rFonts w:ascii="Calibri" w:hAnsi="Calibri" w:cs="Calibri"/>
          <w:sz w:val="30"/>
          <w:szCs w:val="30"/>
        </w:rPr>
        <w:t>L’Oberservateur</w:t>
      </w:r>
      <w:proofErr w:type="spellEnd"/>
      <w:r w:rsidRPr="002B3735">
        <w:rPr>
          <w:rFonts w:ascii="Calibri" w:hAnsi="Calibri" w:cs="Calibri"/>
          <w:sz w:val="30"/>
          <w:szCs w:val="30"/>
        </w:rPr>
        <w:t>, LaPlace, Louisiana</w:t>
      </w:r>
    </w:p>
    <w:p w14:paraId="26BE06B3" w14:textId="170F0893" w:rsidR="004E1A16" w:rsidRPr="002B3735" w:rsidRDefault="004E1A16" w:rsidP="002B3735">
      <w:pPr>
        <w:spacing w:after="0" w:line="240" w:lineRule="auto"/>
        <w:rPr>
          <w:rFonts w:ascii="Calibri" w:hAnsi="Calibri" w:cs="Calibri"/>
          <w:sz w:val="30"/>
          <w:szCs w:val="30"/>
        </w:rPr>
      </w:pPr>
      <w:r w:rsidRPr="002B3735">
        <w:rPr>
          <w:rFonts w:ascii="Calibri" w:hAnsi="Calibri" w:cs="Calibri"/>
          <w:sz w:val="30"/>
          <w:szCs w:val="30"/>
        </w:rPr>
        <w:t>Tuesday, April 30, 2024</w:t>
      </w:r>
    </w:p>
    <w:sectPr w:rsidR="004E1A16" w:rsidRPr="002B3735" w:rsidSect="002B3735">
      <w:pgSz w:w="12240" w:h="187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16"/>
    <w:rsid w:val="00040CF8"/>
    <w:rsid w:val="002B3735"/>
    <w:rsid w:val="004E1A16"/>
    <w:rsid w:val="005C3C65"/>
    <w:rsid w:val="00BB6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6119"/>
  <w15:chartTrackingRefBased/>
  <w15:docId w15:val="{94DF316B-9AE2-4A21-9BBB-D7D6A37C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A16"/>
    <w:rPr>
      <w:rFonts w:eastAsiaTheme="majorEastAsia" w:cstheme="majorBidi"/>
      <w:color w:val="272727" w:themeColor="text1" w:themeTint="D8"/>
    </w:rPr>
  </w:style>
  <w:style w:type="paragraph" w:styleId="Title">
    <w:name w:val="Title"/>
    <w:basedOn w:val="Normal"/>
    <w:next w:val="Normal"/>
    <w:link w:val="TitleChar"/>
    <w:uiPriority w:val="10"/>
    <w:qFormat/>
    <w:rsid w:val="004E1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A16"/>
    <w:pPr>
      <w:spacing w:before="160"/>
      <w:jc w:val="center"/>
    </w:pPr>
    <w:rPr>
      <w:i/>
      <w:iCs/>
      <w:color w:val="404040" w:themeColor="text1" w:themeTint="BF"/>
    </w:rPr>
  </w:style>
  <w:style w:type="character" w:customStyle="1" w:styleId="QuoteChar">
    <w:name w:val="Quote Char"/>
    <w:basedOn w:val="DefaultParagraphFont"/>
    <w:link w:val="Quote"/>
    <w:uiPriority w:val="29"/>
    <w:rsid w:val="004E1A16"/>
    <w:rPr>
      <w:i/>
      <w:iCs/>
      <w:color w:val="404040" w:themeColor="text1" w:themeTint="BF"/>
    </w:rPr>
  </w:style>
  <w:style w:type="paragraph" w:styleId="ListParagraph">
    <w:name w:val="List Paragraph"/>
    <w:basedOn w:val="Normal"/>
    <w:uiPriority w:val="34"/>
    <w:qFormat/>
    <w:rsid w:val="004E1A16"/>
    <w:pPr>
      <w:ind w:left="720"/>
      <w:contextualSpacing/>
    </w:pPr>
  </w:style>
  <w:style w:type="character" w:styleId="IntenseEmphasis">
    <w:name w:val="Intense Emphasis"/>
    <w:basedOn w:val="DefaultParagraphFont"/>
    <w:uiPriority w:val="21"/>
    <w:qFormat/>
    <w:rsid w:val="004E1A16"/>
    <w:rPr>
      <w:i/>
      <w:iCs/>
      <w:color w:val="0F4761" w:themeColor="accent1" w:themeShade="BF"/>
    </w:rPr>
  </w:style>
  <w:style w:type="paragraph" w:styleId="IntenseQuote">
    <w:name w:val="Intense Quote"/>
    <w:basedOn w:val="Normal"/>
    <w:next w:val="Normal"/>
    <w:link w:val="IntenseQuoteChar"/>
    <w:uiPriority w:val="30"/>
    <w:qFormat/>
    <w:rsid w:val="004E1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A16"/>
    <w:rPr>
      <w:i/>
      <w:iCs/>
      <w:color w:val="0F4761" w:themeColor="accent1" w:themeShade="BF"/>
    </w:rPr>
  </w:style>
  <w:style w:type="character" w:styleId="IntenseReference">
    <w:name w:val="Intense Reference"/>
    <w:basedOn w:val="DefaultParagraphFont"/>
    <w:uiPriority w:val="32"/>
    <w:qFormat/>
    <w:rsid w:val="004E1A16"/>
    <w:rPr>
      <w:b/>
      <w:bCs/>
      <w:smallCaps/>
      <w:color w:val="0F4761" w:themeColor="accent1" w:themeShade="BF"/>
      <w:spacing w:val="5"/>
    </w:rPr>
  </w:style>
  <w:style w:type="character" w:styleId="Hyperlink">
    <w:name w:val="Hyperlink"/>
    <w:basedOn w:val="DefaultParagraphFont"/>
    <w:uiPriority w:val="99"/>
    <w:unhideWhenUsed/>
    <w:rsid w:val="00040CF8"/>
    <w:rPr>
      <w:color w:val="467886" w:themeColor="hyperlink"/>
      <w:u w:val="single"/>
    </w:rPr>
  </w:style>
  <w:style w:type="character" w:styleId="UnresolvedMention">
    <w:name w:val="Unresolved Mention"/>
    <w:basedOn w:val="DefaultParagraphFont"/>
    <w:uiPriority w:val="99"/>
    <w:semiHidden/>
    <w:unhideWhenUsed/>
    <w:rsid w:val="0004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2024-05-19T15:12:00Z</dcterms:created>
  <dcterms:modified xsi:type="dcterms:W3CDTF">2024-06-08T13:10:00Z</dcterms:modified>
</cp:coreProperties>
</file>