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BBB21" w14:textId="4AD193F6" w:rsidR="00C24C43" w:rsidRPr="00C24C43" w:rsidRDefault="00694FD6" w:rsidP="00C24C43">
      <w:pPr>
        <w:shd w:val="clear" w:color="auto" w:fill="FFFFFF"/>
        <w:spacing w:after="0" w:line="360" w:lineRule="atLeast"/>
        <w:jc w:val="center"/>
        <w:outlineLvl w:val="0"/>
        <w:rPr>
          <w:rFonts w:ascii="Calibri" w:eastAsia="Times New Roman" w:hAnsi="Calibri" w:cs="Calibri"/>
          <w:spacing w:val="-8"/>
          <w:kern w:val="36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spacing w:val="-8"/>
          <w:kern w:val="36"/>
          <w:sz w:val="40"/>
          <w:szCs w:val="40"/>
          <w:bdr w:val="none" w:sz="0" w:space="0" w:color="auto" w:frame="1"/>
          <w14:ligatures w14:val="none"/>
        </w:rPr>
        <w:t>Leona (Bush) Willette</w:t>
      </w:r>
    </w:p>
    <w:p w14:paraId="6B46A146" w14:textId="79420208" w:rsidR="00C24C43" w:rsidRPr="00C24C43" w:rsidRDefault="00694FD6" w:rsidP="00C24C43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kern w:val="0"/>
          <w:sz w:val="40"/>
          <w:szCs w:val="40"/>
          <w:bdr w:val="none" w:sz="0" w:space="0" w:color="auto" w:frame="1"/>
          <w14:ligatures w14:val="none"/>
        </w:rPr>
        <w:t>May 18, 1922 – March 2, 2012</w:t>
      </w:r>
    </w:p>
    <w:p w14:paraId="550FC3E9" w14:textId="4F1056D3" w:rsidR="004F30CB" w:rsidRDefault="00694FD6" w:rsidP="00694FD6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303F8984" wp14:editId="44F45574">
            <wp:extent cx="3619500" cy="1216941"/>
            <wp:effectExtent l="0" t="0" r="0" b="2540"/>
            <wp:docPr id="937783224" name="Picture 1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831" cy="122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05FEC" w14:textId="1EC269D1" w:rsidR="00694FD6" w:rsidRDefault="00694FD6" w:rsidP="00694FD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0"/>
          <w:szCs w:val="30"/>
        </w:rPr>
      </w:pPr>
      <w:r w:rsidRPr="00694FD6">
        <w:rPr>
          <w:rFonts w:ascii="Calibri" w:hAnsi="Calibri" w:cs="Calibri"/>
          <w:sz w:val="30"/>
          <w:szCs w:val="30"/>
        </w:rPr>
        <w:t>Photo by Team T-Lo</w:t>
      </w:r>
    </w:p>
    <w:p w14:paraId="7620C75B" w14:textId="77777777" w:rsidR="00694FD6" w:rsidRDefault="00694FD6" w:rsidP="00694FD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0"/>
          <w:szCs w:val="30"/>
        </w:rPr>
      </w:pPr>
    </w:p>
    <w:p w14:paraId="54388B1A" w14:textId="77777777" w:rsidR="00694FD6" w:rsidRPr="00694FD6" w:rsidRDefault="00694FD6" w:rsidP="00694FD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0"/>
          <w:szCs w:val="30"/>
        </w:rPr>
      </w:pPr>
    </w:p>
    <w:p w14:paraId="38C29F0A" w14:textId="2507273B" w:rsidR="00694FD6" w:rsidRDefault="00694FD6" w:rsidP="00694FD6">
      <w:pPr>
        <w:spacing w:after="0" w:line="240" w:lineRule="auto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  <w:r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  </w:t>
      </w:r>
      <w:r w:rsidRPr="00694FD6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Leona Bush Willette passed away on Friday, March 2, 2012. Beloved wife of the late Julio Willette. Mother of Debbie Druin (George). Grandmother of Geoff Druin and Kelly </w:t>
      </w:r>
      <w:proofErr w:type="spellStart"/>
      <w:r w:rsidRPr="00694FD6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Sievertson</w:t>
      </w:r>
      <w:proofErr w:type="spellEnd"/>
      <w:r w:rsidRPr="00694FD6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. Great - grandmother of Geoffrey, Jr., Shelby, Ashley and Grayson. Daughter of the late Emile and Mary Bush. Sister of Audrey </w:t>
      </w:r>
      <w:proofErr w:type="spellStart"/>
      <w:r w:rsidRPr="00694FD6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Scafidel</w:t>
      </w:r>
      <w:proofErr w:type="spellEnd"/>
      <w:r w:rsidRPr="00694FD6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, Jean </w:t>
      </w:r>
      <w:proofErr w:type="spellStart"/>
      <w:r w:rsidRPr="00694FD6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Mascair</w:t>
      </w:r>
      <w:proofErr w:type="spellEnd"/>
      <w:r w:rsidRPr="00694FD6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and the late Verna Thezan, Wilson Bush, Dan Bush, Leonard Bush, Marvin Bush, Beulah Freeman and Eloise Bush. Age 89 years. A native of Abita Springs, LA and a resident of LaPlace, LA. </w:t>
      </w:r>
    </w:p>
    <w:p w14:paraId="1996A9EC" w14:textId="77777777" w:rsidR="00694FD6" w:rsidRDefault="00694FD6" w:rsidP="00694FD6">
      <w:pPr>
        <w:spacing w:after="0" w:line="240" w:lineRule="auto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  <w:r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  </w:t>
      </w:r>
      <w:r w:rsidRPr="00694FD6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Special thanks to River Parishes Hospital, Southeast Louisiana War Veterans Home and Generations Hospice. </w:t>
      </w:r>
    </w:p>
    <w:p w14:paraId="2D2D8642" w14:textId="7DEFC244" w:rsidR="00694FD6" w:rsidRPr="00694FD6" w:rsidRDefault="00694FD6" w:rsidP="00694FD6">
      <w:pPr>
        <w:spacing w:after="0" w:line="240" w:lineRule="auto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  <w:r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  </w:t>
      </w:r>
      <w:r w:rsidRPr="00694FD6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Relatives and friends are invited to attend services. Visitation at Millet-Guidry Funeral Home, 2806 W. Airline Hwy., LaPlace, LA on Tuesday, March 6, </w:t>
      </w:r>
      <w:proofErr w:type="gramStart"/>
      <w:r w:rsidRPr="00694FD6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2012</w:t>
      </w:r>
      <w:proofErr w:type="gramEnd"/>
      <w:r w:rsidRPr="00694FD6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from 10:00AM until 11:00AM followed by Religious Services in the Funeral Home Chapel at 11:00AM. Burial to be private at a later date. In lieu of flowers, donations preferred to Little </w:t>
      </w:r>
      <w:proofErr w:type="spellStart"/>
      <w:r w:rsidRPr="00694FD6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Sister's</w:t>
      </w:r>
      <w:proofErr w:type="spellEnd"/>
      <w:r w:rsidRPr="00694FD6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of the Poor, P.O. Box 741028, New Orleans, LA 70174-1028.</w:t>
      </w:r>
    </w:p>
    <w:p w14:paraId="059FB32C" w14:textId="77777777" w:rsidR="00694FD6" w:rsidRDefault="00694FD6" w:rsidP="00694FD6">
      <w:pPr>
        <w:spacing w:after="0" w:line="240" w:lineRule="auto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</w:p>
    <w:p w14:paraId="7D584CE9" w14:textId="77777777" w:rsidR="00694FD6" w:rsidRDefault="00694FD6" w:rsidP="00694FD6">
      <w:pPr>
        <w:spacing w:after="0" w:line="240" w:lineRule="auto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  <w:r w:rsidRPr="00694FD6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The Times-Picayune</w:t>
      </w:r>
      <w:r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, New Orleans, Louisiana</w:t>
      </w:r>
    </w:p>
    <w:p w14:paraId="5D1E3127" w14:textId="4DDD7C3F" w:rsidR="00694FD6" w:rsidRPr="00694FD6" w:rsidRDefault="00694FD6" w:rsidP="00694FD6">
      <w:pPr>
        <w:spacing w:after="0" w:line="240" w:lineRule="auto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  <w:r w:rsidRPr="00694FD6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Mar. 2 to Mar. 4, 2012</w:t>
      </w:r>
    </w:p>
    <w:p w14:paraId="3619F3F0" w14:textId="4F092717" w:rsidR="000C5079" w:rsidRPr="00F630EC" w:rsidRDefault="000C5079" w:rsidP="00694FD6">
      <w:pPr>
        <w:pStyle w:val="NormalWeb"/>
        <w:jc w:val="center"/>
        <w:rPr>
          <w:rFonts w:ascii="Calibri" w:hAnsi="Calibri" w:cs="Calibri"/>
          <w:color w:val="404F57"/>
          <w:sz w:val="30"/>
          <w:szCs w:val="30"/>
        </w:rPr>
      </w:pPr>
    </w:p>
    <w:sectPr w:rsidR="000C5079" w:rsidRPr="00F630EC" w:rsidSect="00694FD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8E"/>
    <w:rsid w:val="000C5079"/>
    <w:rsid w:val="000D1718"/>
    <w:rsid w:val="001A492D"/>
    <w:rsid w:val="00474A13"/>
    <w:rsid w:val="004821AC"/>
    <w:rsid w:val="0048233F"/>
    <w:rsid w:val="004B5460"/>
    <w:rsid w:val="004F30CB"/>
    <w:rsid w:val="00505C47"/>
    <w:rsid w:val="0055018E"/>
    <w:rsid w:val="00694FD6"/>
    <w:rsid w:val="00951CCA"/>
    <w:rsid w:val="00C24C43"/>
    <w:rsid w:val="00C421B9"/>
    <w:rsid w:val="00DC74DF"/>
    <w:rsid w:val="00DF66F5"/>
    <w:rsid w:val="00F6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23A9"/>
  <w15:chartTrackingRefBased/>
  <w15:docId w15:val="{59FBD2E3-8B9F-4109-BA90-7079F42F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0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1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1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1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1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1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1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1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1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1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1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18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A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A492D"/>
    <w:rPr>
      <w:color w:val="0000FF"/>
      <w:u w:val="single"/>
    </w:rPr>
  </w:style>
  <w:style w:type="character" w:customStyle="1" w:styleId="edit">
    <w:name w:val="edit"/>
    <w:basedOn w:val="DefaultParagraphFont"/>
    <w:rsid w:val="00C24C43"/>
  </w:style>
  <w:style w:type="paragraph" w:customStyle="1" w:styleId="box-sc-ucqo0b-0">
    <w:name w:val="box-sc-ucqo0b-0"/>
    <w:basedOn w:val="Normal"/>
    <w:rsid w:val="00DC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4938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0258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638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190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7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078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351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464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34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404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87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118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2024-06-08T20:27:00Z</dcterms:created>
  <dcterms:modified xsi:type="dcterms:W3CDTF">2024-06-08T20:27:00Z</dcterms:modified>
</cp:coreProperties>
</file>