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FBBB21" w14:textId="77B1BA01" w:rsidR="00C24C43" w:rsidRPr="00C24C43" w:rsidRDefault="00874F8D" w:rsidP="00C24C43">
      <w:pPr>
        <w:shd w:val="clear" w:color="auto" w:fill="FFFFFF"/>
        <w:spacing w:after="0" w:line="360" w:lineRule="atLeast"/>
        <w:jc w:val="center"/>
        <w:outlineLvl w:val="0"/>
        <w:rPr>
          <w:rFonts w:ascii="Calibri" w:eastAsia="Times New Roman" w:hAnsi="Calibri" w:cs="Calibri"/>
          <w:spacing w:val="-8"/>
          <w:kern w:val="36"/>
          <w:sz w:val="40"/>
          <w:szCs w:val="40"/>
          <w14:ligatures w14:val="none"/>
        </w:rPr>
      </w:pPr>
      <w:r>
        <w:rPr>
          <w:rFonts w:ascii="Calibri" w:eastAsia="Times New Roman" w:hAnsi="Calibri" w:cs="Calibri"/>
          <w:spacing w:val="-8"/>
          <w:kern w:val="36"/>
          <w:sz w:val="40"/>
          <w:szCs w:val="40"/>
          <w:bdr w:val="none" w:sz="0" w:space="0" w:color="auto" w:frame="1"/>
          <w14:ligatures w14:val="none"/>
        </w:rPr>
        <w:t>Millie (Jones) Williams</w:t>
      </w:r>
    </w:p>
    <w:p w14:paraId="6B46A146" w14:textId="513959CB" w:rsidR="00C24C43" w:rsidRDefault="00874F8D" w:rsidP="00C24C43">
      <w:pPr>
        <w:shd w:val="clear" w:color="auto" w:fill="FFFFFF"/>
        <w:spacing w:after="0" w:line="240" w:lineRule="auto"/>
        <w:jc w:val="center"/>
        <w:outlineLvl w:val="1"/>
        <w:rPr>
          <w:rFonts w:ascii="Calibri" w:eastAsia="Times New Roman" w:hAnsi="Calibri" w:cs="Calibri"/>
          <w:kern w:val="0"/>
          <w:sz w:val="40"/>
          <w:szCs w:val="40"/>
          <w:bdr w:val="none" w:sz="0" w:space="0" w:color="auto" w:frame="1"/>
          <w14:ligatures w14:val="none"/>
        </w:rPr>
      </w:pPr>
      <w:r>
        <w:rPr>
          <w:rFonts w:ascii="Calibri" w:eastAsia="Times New Roman" w:hAnsi="Calibri" w:cs="Calibri"/>
          <w:kern w:val="0"/>
          <w:sz w:val="40"/>
          <w:szCs w:val="40"/>
          <w:bdr w:val="none" w:sz="0" w:space="0" w:color="auto" w:frame="1"/>
          <w14:ligatures w14:val="none"/>
        </w:rPr>
        <w:t>August 29, 1935 – February 12, 2016</w:t>
      </w:r>
    </w:p>
    <w:p w14:paraId="3CF28D64" w14:textId="77777777" w:rsidR="00E47295" w:rsidRPr="00C24C43" w:rsidRDefault="00E47295" w:rsidP="00C24C43">
      <w:pPr>
        <w:shd w:val="clear" w:color="auto" w:fill="FFFFFF"/>
        <w:spacing w:after="0" w:line="240" w:lineRule="auto"/>
        <w:jc w:val="center"/>
        <w:outlineLvl w:val="1"/>
        <w:rPr>
          <w:rFonts w:ascii="Calibri" w:eastAsia="Times New Roman" w:hAnsi="Calibri" w:cs="Calibri"/>
          <w:kern w:val="0"/>
          <w:sz w:val="30"/>
          <w:szCs w:val="30"/>
          <w14:ligatures w14:val="none"/>
        </w:rPr>
      </w:pPr>
    </w:p>
    <w:p w14:paraId="0AAEC284" w14:textId="269266AC" w:rsidR="00BD53C2" w:rsidRDefault="00BD53C2" w:rsidP="00BD53C2">
      <w:pPr>
        <w:pStyle w:val="NormalWeb"/>
        <w:jc w:val="center"/>
      </w:pPr>
      <w:r>
        <w:rPr>
          <w:noProof/>
        </w:rPr>
        <w:drawing>
          <wp:inline distT="0" distB="0" distL="0" distR="0" wp14:anchorId="157D8046" wp14:editId="51C8C515">
            <wp:extent cx="3743325" cy="2237597"/>
            <wp:effectExtent l="0" t="0" r="0" b="0"/>
            <wp:docPr id="21645409" name="Picture 1" descr="Close-up of a grave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5409" name="Picture 1" descr="Close-up of a grave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76" cy="22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C6BA6" w14:textId="77777777" w:rsidR="00BD53C2" w:rsidRDefault="00BD53C2" w:rsidP="0093075D">
      <w:pPr>
        <w:pStyle w:val="NormalWeb"/>
        <w:spacing w:before="0" w:beforeAutospacing="0" w:after="0" w:afterAutospacing="0"/>
        <w:rPr>
          <w:rFonts w:ascii="Calibri" w:hAnsi="Calibri" w:cs="Calibri"/>
          <w:color w:val="36322D"/>
          <w:sz w:val="30"/>
          <w:szCs w:val="30"/>
          <w:shd w:val="clear" w:color="auto" w:fill="FAFAFA"/>
        </w:rPr>
      </w:pPr>
    </w:p>
    <w:p w14:paraId="0FD603B6" w14:textId="6B092A8B" w:rsidR="00D7100F" w:rsidRDefault="00D7100F" w:rsidP="00D7100F">
      <w:pPr>
        <w:spacing w:after="0" w:line="276" w:lineRule="auto"/>
        <w:rPr>
          <w:rFonts w:ascii="Calibri" w:hAnsi="Calibri" w:cs="Calibri"/>
          <w:color w:val="404F57"/>
          <w:sz w:val="30"/>
          <w:szCs w:val="30"/>
        </w:rPr>
      </w:pPr>
      <w:r>
        <w:rPr>
          <w:rFonts w:ascii="Calibri" w:hAnsi="Calibri" w:cs="Calibri"/>
          <w:color w:val="404F57"/>
          <w:sz w:val="30"/>
          <w:szCs w:val="30"/>
        </w:rPr>
        <w:t xml:space="preserve">   </w:t>
      </w:r>
      <w:r w:rsidRPr="00D7100F">
        <w:rPr>
          <w:rFonts w:ascii="Calibri" w:hAnsi="Calibri" w:cs="Calibri"/>
          <w:color w:val="404F57"/>
          <w:sz w:val="30"/>
          <w:szCs w:val="30"/>
        </w:rPr>
        <w:t xml:space="preserve">Millie Jones Williams, a native and resident of Garyville, La. departed this life on Friday February 12,2016. Wife of the late Eddie (Beanie) Williams Jr. Beloved mother of Corliss Williams, Paula (Freddie) </w:t>
      </w:r>
      <w:r w:rsidRPr="00D7100F">
        <w:rPr>
          <w:rFonts w:ascii="Calibri" w:hAnsi="Calibri" w:cs="Calibri"/>
          <w:color w:val="404F57"/>
          <w:sz w:val="30"/>
          <w:szCs w:val="30"/>
        </w:rPr>
        <w:t>Johnson,</w:t>
      </w:r>
      <w:r w:rsidRPr="00D7100F">
        <w:rPr>
          <w:rFonts w:ascii="Calibri" w:hAnsi="Calibri" w:cs="Calibri"/>
          <w:color w:val="404F57"/>
          <w:sz w:val="30"/>
          <w:szCs w:val="30"/>
        </w:rPr>
        <w:t xml:space="preserve"> Penny Williams, Staria (</w:t>
      </w:r>
      <w:proofErr w:type="gramStart"/>
      <w:r w:rsidRPr="00D7100F">
        <w:rPr>
          <w:rFonts w:ascii="Calibri" w:hAnsi="Calibri" w:cs="Calibri"/>
          <w:color w:val="404F57"/>
          <w:sz w:val="30"/>
          <w:szCs w:val="30"/>
        </w:rPr>
        <w:t>Henry )</w:t>
      </w:r>
      <w:proofErr w:type="gramEnd"/>
      <w:r w:rsidRPr="00D7100F">
        <w:rPr>
          <w:rFonts w:ascii="Calibri" w:hAnsi="Calibri" w:cs="Calibri"/>
          <w:color w:val="404F57"/>
          <w:sz w:val="30"/>
          <w:szCs w:val="30"/>
        </w:rPr>
        <w:t xml:space="preserve"> Anderson, Eddie (Sonji) Williams III, Edwin (Tinya) Williams, and Debbie Williams. Survived by 10 grandchildren, 5 great grandchildren, 2 sisters Ernestine Lee and Lillie Mae Brown, a host of nieces, nephews, relatives and friends. </w:t>
      </w:r>
    </w:p>
    <w:p w14:paraId="63443E1A" w14:textId="6A3EFA06" w:rsidR="00D7100F" w:rsidRDefault="00D7100F" w:rsidP="00D7100F">
      <w:pPr>
        <w:spacing w:after="0" w:line="276" w:lineRule="auto"/>
        <w:rPr>
          <w:rFonts w:ascii="Calibri" w:hAnsi="Calibri" w:cs="Calibri"/>
          <w:color w:val="404F57"/>
          <w:sz w:val="30"/>
          <w:szCs w:val="30"/>
        </w:rPr>
      </w:pPr>
      <w:r>
        <w:rPr>
          <w:rFonts w:ascii="Calibri" w:hAnsi="Calibri" w:cs="Calibri"/>
          <w:color w:val="404F57"/>
          <w:sz w:val="30"/>
          <w:szCs w:val="30"/>
        </w:rPr>
        <w:t xml:space="preserve">   </w:t>
      </w:r>
      <w:r w:rsidRPr="00D7100F">
        <w:rPr>
          <w:rFonts w:ascii="Calibri" w:hAnsi="Calibri" w:cs="Calibri"/>
          <w:color w:val="404F57"/>
          <w:sz w:val="30"/>
          <w:szCs w:val="30"/>
        </w:rPr>
        <w:t xml:space="preserve">Relatives and friends of the family are invited to attend the funeral services on Saturday Feb. 20,2016 at 11:00am at New Zion Christian Fellowship 216 West Main St. Gramercy, La. Visitation on Friday from 5-7pm at Treasures of Life Center for Life Funeral Services 315 E. Airline Hwy. Gramercy, La. And at the church after 9am on </w:t>
      </w:r>
      <w:r w:rsidRPr="00D7100F">
        <w:rPr>
          <w:rFonts w:ascii="Calibri" w:hAnsi="Calibri" w:cs="Calibri"/>
          <w:color w:val="404F57"/>
          <w:sz w:val="30"/>
          <w:szCs w:val="30"/>
        </w:rPr>
        <w:t>Saturday.</w:t>
      </w:r>
      <w:r w:rsidRPr="00D7100F">
        <w:rPr>
          <w:rFonts w:ascii="Calibri" w:hAnsi="Calibri" w:cs="Calibri"/>
          <w:color w:val="404F57"/>
          <w:sz w:val="30"/>
          <w:szCs w:val="30"/>
        </w:rPr>
        <w:t xml:space="preserve"> Entombment St. John Memorial Gardens, LaPlace, La. </w:t>
      </w:r>
    </w:p>
    <w:p w14:paraId="7CAB75AA" w14:textId="77777777" w:rsidR="00D7100F" w:rsidRPr="00D7100F" w:rsidRDefault="00D7100F" w:rsidP="00D7100F">
      <w:pPr>
        <w:spacing w:after="0" w:line="276" w:lineRule="auto"/>
        <w:rPr>
          <w:rFonts w:ascii="Calibri" w:hAnsi="Calibri" w:cs="Calibri"/>
          <w:color w:val="404F57"/>
          <w:sz w:val="30"/>
          <w:szCs w:val="30"/>
        </w:rPr>
      </w:pPr>
    </w:p>
    <w:p w14:paraId="44A16C1C" w14:textId="77777777" w:rsidR="00D7100F" w:rsidRDefault="00D7100F" w:rsidP="00D7100F">
      <w:pPr>
        <w:spacing w:after="0" w:line="276" w:lineRule="auto"/>
        <w:rPr>
          <w:rFonts w:ascii="Calibri" w:hAnsi="Calibri" w:cs="Calibri"/>
          <w:color w:val="404F57"/>
          <w:sz w:val="30"/>
          <w:szCs w:val="30"/>
        </w:rPr>
      </w:pPr>
      <w:r w:rsidRPr="00D7100F">
        <w:rPr>
          <w:rFonts w:ascii="Calibri" w:hAnsi="Calibri" w:cs="Calibri"/>
          <w:color w:val="404F57"/>
          <w:sz w:val="30"/>
          <w:szCs w:val="30"/>
        </w:rPr>
        <w:t>The New Orleans Advocate</w:t>
      </w:r>
      <w:r>
        <w:rPr>
          <w:rFonts w:ascii="Calibri" w:hAnsi="Calibri" w:cs="Calibri"/>
          <w:color w:val="404F57"/>
          <w:sz w:val="30"/>
          <w:szCs w:val="30"/>
        </w:rPr>
        <w:t>, Louisiana</w:t>
      </w:r>
    </w:p>
    <w:p w14:paraId="4C0F4835" w14:textId="2200A90E" w:rsidR="00D7100F" w:rsidRPr="00D7100F" w:rsidRDefault="00D7100F" w:rsidP="00D7100F">
      <w:pPr>
        <w:spacing w:after="0" w:line="276" w:lineRule="auto"/>
        <w:rPr>
          <w:rFonts w:ascii="Calibri" w:hAnsi="Calibri" w:cs="Calibri"/>
          <w:color w:val="404F57"/>
          <w:sz w:val="30"/>
          <w:szCs w:val="30"/>
        </w:rPr>
      </w:pPr>
      <w:r w:rsidRPr="00D7100F">
        <w:rPr>
          <w:rFonts w:ascii="Calibri" w:hAnsi="Calibri" w:cs="Calibri"/>
          <w:color w:val="404F57"/>
          <w:sz w:val="30"/>
          <w:szCs w:val="30"/>
        </w:rPr>
        <w:t>Feb. 18 to Feb. 25, 2016</w:t>
      </w:r>
    </w:p>
    <w:p w14:paraId="3619F3F0" w14:textId="62817003" w:rsidR="000C5079" w:rsidRPr="00BD53C2" w:rsidRDefault="000C5079" w:rsidP="00D7100F">
      <w:pPr>
        <w:pStyle w:val="NormalWeb"/>
        <w:spacing w:before="0" w:beforeAutospacing="0" w:after="0" w:afterAutospacing="0"/>
        <w:rPr>
          <w:rFonts w:ascii="Calibri" w:hAnsi="Calibri" w:cs="Calibri"/>
          <w:color w:val="404F57"/>
          <w:sz w:val="30"/>
          <w:szCs w:val="30"/>
        </w:rPr>
      </w:pPr>
    </w:p>
    <w:sectPr w:rsidR="000C5079" w:rsidRPr="00BD53C2" w:rsidSect="004400E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18E"/>
    <w:rsid w:val="000C5079"/>
    <w:rsid w:val="000D1718"/>
    <w:rsid w:val="001A492D"/>
    <w:rsid w:val="004400E2"/>
    <w:rsid w:val="00474A13"/>
    <w:rsid w:val="004821AC"/>
    <w:rsid w:val="0048233F"/>
    <w:rsid w:val="004B5460"/>
    <w:rsid w:val="004F30CB"/>
    <w:rsid w:val="00505C47"/>
    <w:rsid w:val="0055018E"/>
    <w:rsid w:val="005B0411"/>
    <w:rsid w:val="00694FD6"/>
    <w:rsid w:val="00874F8D"/>
    <w:rsid w:val="0093075D"/>
    <w:rsid w:val="00951CCA"/>
    <w:rsid w:val="00BD53C2"/>
    <w:rsid w:val="00C24C43"/>
    <w:rsid w:val="00C421B9"/>
    <w:rsid w:val="00D7100F"/>
    <w:rsid w:val="00DC74DF"/>
    <w:rsid w:val="00DF66F5"/>
    <w:rsid w:val="00E47295"/>
    <w:rsid w:val="00ED64C9"/>
    <w:rsid w:val="00F6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D23A9"/>
  <w15:chartTrackingRefBased/>
  <w15:docId w15:val="{59FBD2E3-8B9F-4109-BA90-7079F42F0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01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01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1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1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01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01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01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01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01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1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501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01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01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01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01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01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01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01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01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1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01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01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01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01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01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01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01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01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018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1A4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1A492D"/>
    <w:rPr>
      <w:color w:val="0000FF"/>
      <w:u w:val="single"/>
    </w:rPr>
  </w:style>
  <w:style w:type="character" w:customStyle="1" w:styleId="edit">
    <w:name w:val="edit"/>
    <w:basedOn w:val="DefaultParagraphFont"/>
    <w:rsid w:val="00C24C43"/>
  </w:style>
  <w:style w:type="paragraph" w:customStyle="1" w:styleId="box-sc-ucqo0b-0">
    <w:name w:val="box-sc-ucqo0b-0"/>
    <w:basedOn w:val="Normal"/>
    <w:rsid w:val="00DC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4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44938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70258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36384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2971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6305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116362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7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1909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8776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007810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93519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44643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883450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4041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267873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961185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8625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4935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391637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2024-06-08T21:23:00Z</dcterms:created>
  <dcterms:modified xsi:type="dcterms:W3CDTF">2024-06-08T21:23:00Z</dcterms:modified>
</cp:coreProperties>
</file>