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CA70F" w14:textId="395E913C" w:rsidR="00F13C6D" w:rsidRPr="00F13C6D" w:rsidRDefault="00A61ACD" w:rsidP="00F13C6D">
      <w:pPr>
        <w:spacing w:after="0"/>
        <w:jc w:val="center"/>
        <w:rPr>
          <w:rFonts w:ascii="Calibri" w:hAnsi="Calibri" w:cs="Calibri"/>
          <w:sz w:val="40"/>
          <w:szCs w:val="40"/>
        </w:rPr>
      </w:pPr>
      <w:r>
        <w:rPr>
          <w:rFonts w:ascii="Calibri" w:hAnsi="Calibri" w:cs="Calibri"/>
          <w:sz w:val="40"/>
          <w:szCs w:val="40"/>
        </w:rPr>
        <w:t>Vivian (Oubre) Amedee</w:t>
      </w:r>
    </w:p>
    <w:p w14:paraId="3C41CA07" w14:textId="41570F24" w:rsidR="00F13C6D" w:rsidRPr="00F13C6D" w:rsidRDefault="00A61ACD" w:rsidP="00F13C6D">
      <w:pPr>
        <w:spacing w:after="0"/>
        <w:jc w:val="center"/>
        <w:rPr>
          <w:rFonts w:ascii="Calibri" w:hAnsi="Calibri" w:cs="Calibri"/>
          <w:sz w:val="40"/>
          <w:szCs w:val="40"/>
        </w:rPr>
      </w:pPr>
      <w:r>
        <w:rPr>
          <w:rFonts w:ascii="Calibri" w:hAnsi="Calibri" w:cs="Calibri"/>
          <w:sz w:val="40"/>
          <w:szCs w:val="40"/>
        </w:rPr>
        <w:t>March 13, 1911 – December 29, 2001</w:t>
      </w:r>
    </w:p>
    <w:p w14:paraId="5E01F409" w14:textId="77777777" w:rsidR="00F13C6D" w:rsidRPr="00F13C6D" w:rsidRDefault="00F13C6D" w:rsidP="00F13C6D">
      <w:pPr>
        <w:spacing w:after="0"/>
        <w:jc w:val="center"/>
        <w:rPr>
          <w:rFonts w:ascii="Calibri" w:hAnsi="Calibri" w:cs="Calibri"/>
          <w:sz w:val="30"/>
          <w:szCs w:val="30"/>
        </w:rPr>
      </w:pPr>
    </w:p>
    <w:p w14:paraId="59706E33" w14:textId="00829931" w:rsidR="00F13C6D" w:rsidRPr="00F13C6D" w:rsidRDefault="00A61ACD" w:rsidP="00F13C6D">
      <w:pPr>
        <w:jc w:val="center"/>
        <w:rPr>
          <w:rFonts w:ascii="Calibri" w:hAnsi="Calibri" w:cs="Calibri"/>
          <w:sz w:val="30"/>
          <w:szCs w:val="30"/>
        </w:rPr>
      </w:pPr>
      <w:r>
        <w:rPr>
          <w:noProof/>
        </w:rPr>
        <w:drawing>
          <wp:inline distT="0" distB="0" distL="0" distR="0" wp14:anchorId="1A00C904" wp14:editId="0D1444C4">
            <wp:extent cx="4735470" cy="2695575"/>
            <wp:effectExtent l="0" t="0" r="8255" b="0"/>
            <wp:docPr id="1013101121"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01121" name="Picture 2"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41415" cy="2698959"/>
                    </a:xfrm>
                    <a:prstGeom prst="rect">
                      <a:avLst/>
                    </a:prstGeom>
                    <a:noFill/>
                    <a:ln>
                      <a:noFill/>
                    </a:ln>
                  </pic:spPr>
                </pic:pic>
              </a:graphicData>
            </a:graphic>
          </wp:inline>
        </w:drawing>
      </w:r>
    </w:p>
    <w:p w14:paraId="7805AB39" w14:textId="77777777" w:rsidR="00F13C6D" w:rsidRPr="00F13C6D" w:rsidRDefault="00F13C6D">
      <w:pPr>
        <w:rPr>
          <w:rFonts w:ascii="Calibri" w:hAnsi="Calibri" w:cs="Calibri"/>
          <w:sz w:val="30"/>
          <w:szCs w:val="30"/>
        </w:rPr>
      </w:pPr>
    </w:p>
    <w:p w14:paraId="262AA21C" w14:textId="77777777" w:rsidR="00A61ACD" w:rsidRDefault="00A61ACD">
      <w:pPr>
        <w:rPr>
          <w:rFonts w:ascii="Calibri" w:hAnsi="Calibri" w:cs="Calibri"/>
          <w:color w:val="000000"/>
          <w:sz w:val="30"/>
          <w:szCs w:val="30"/>
        </w:rPr>
      </w:pPr>
      <w:r w:rsidRPr="00A61ACD">
        <w:rPr>
          <w:rFonts w:ascii="Calibri" w:hAnsi="Calibri" w:cs="Calibri"/>
          <w:color w:val="000000"/>
          <w:sz w:val="30"/>
          <w:szCs w:val="30"/>
        </w:rPr>
        <w:t xml:space="preserve">GARYVILLE - Vivian Oubre Amedee, 89, a native and resident of Garyville, died Dec. 29. She was the wife of the late Samuel Amedee and mother of Roy Amedee Sr. She was also the daughter of the late Theophile and Lena Lorio Oubre and sister of Anna Mae Cashio and the late Leroy Oubre. She is also survived by two grandchildren and one great-grandchild. </w:t>
      </w:r>
    </w:p>
    <w:p w14:paraId="75A7BE7E" w14:textId="0C2297EA" w:rsidR="00A61ACD" w:rsidRPr="00A61ACD" w:rsidRDefault="00A61ACD">
      <w:pPr>
        <w:rPr>
          <w:rFonts w:ascii="Calibri" w:hAnsi="Calibri" w:cs="Calibri"/>
          <w:color w:val="000000"/>
          <w:sz w:val="30"/>
          <w:szCs w:val="30"/>
        </w:rPr>
      </w:pPr>
      <w:r w:rsidRPr="00A61ACD">
        <w:rPr>
          <w:rFonts w:ascii="Calibri" w:hAnsi="Calibri" w:cs="Calibri"/>
          <w:color w:val="000000"/>
          <w:sz w:val="30"/>
          <w:szCs w:val="30"/>
        </w:rPr>
        <w:t>Services were Dec. 30 at St. Hubert Catholic Church, Garyville, with interment at St. Peter Cemetery, Reserve.</w:t>
      </w:r>
    </w:p>
    <w:p w14:paraId="3F3FCC70" w14:textId="77777777" w:rsidR="00A61ACD" w:rsidRDefault="00A61ACD" w:rsidP="00A61ACD">
      <w:pPr>
        <w:spacing w:after="0"/>
        <w:rPr>
          <w:rFonts w:ascii="Calibri" w:hAnsi="Calibri" w:cs="Calibri"/>
          <w:color w:val="000000"/>
          <w:sz w:val="30"/>
          <w:szCs w:val="30"/>
        </w:rPr>
      </w:pPr>
      <w:r w:rsidRPr="00A61ACD">
        <w:rPr>
          <w:rFonts w:ascii="Calibri" w:hAnsi="Calibri" w:cs="Calibri"/>
          <w:color w:val="000000"/>
          <w:sz w:val="30"/>
          <w:szCs w:val="30"/>
        </w:rPr>
        <w:br/>
      </w:r>
      <w:proofErr w:type="spellStart"/>
      <w:r w:rsidRPr="00A61ACD">
        <w:rPr>
          <w:rFonts w:ascii="Calibri" w:hAnsi="Calibri" w:cs="Calibri"/>
          <w:color w:val="000000"/>
          <w:sz w:val="30"/>
          <w:szCs w:val="30"/>
        </w:rPr>
        <w:t>L'Observateur</w:t>
      </w:r>
      <w:proofErr w:type="spellEnd"/>
      <w:r w:rsidRPr="00A61ACD">
        <w:rPr>
          <w:rFonts w:ascii="Calibri" w:hAnsi="Calibri" w:cs="Calibri"/>
          <w:color w:val="000000"/>
          <w:sz w:val="30"/>
          <w:szCs w:val="30"/>
        </w:rPr>
        <w:t>, LaPlace, L</w:t>
      </w:r>
      <w:r>
        <w:rPr>
          <w:rFonts w:ascii="Calibri" w:hAnsi="Calibri" w:cs="Calibri"/>
          <w:color w:val="000000"/>
          <w:sz w:val="30"/>
          <w:szCs w:val="30"/>
        </w:rPr>
        <w:t>ouisiana</w:t>
      </w:r>
    </w:p>
    <w:p w14:paraId="40F22C86" w14:textId="249FF07E" w:rsidR="00F13C6D" w:rsidRPr="00A61ACD" w:rsidRDefault="00A61ACD" w:rsidP="00A61ACD">
      <w:pPr>
        <w:spacing w:after="0"/>
        <w:rPr>
          <w:rFonts w:ascii="Calibri" w:hAnsi="Calibri" w:cs="Calibri"/>
          <w:sz w:val="30"/>
          <w:szCs w:val="30"/>
        </w:rPr>
      </w:pPr>
      <w:r w:rsidRPr="00A61ACD">
        <w:rPr>
          <w:rFonts w:ascii="Calibri" w:hAnsi="Calibri" w:cs="Calibri"/>
          <w:color w:val="000000"/>
          <w:sz w:val="30"/>
          <w:szCs w:val="30"/>
        </w:rPr>
        <w:t>January 2, 2001</w:t>
      </w:r>
    </w:p>
    <w:sectPr w:rsidR="00F13C6D" w:rsidRPr="00A61ACD" w:rsidSect="00A61AC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6D"/>
    <w:rsid w:val="00A61ACD"/>
    <w:rsid w:val="00B4751E"/>
    <w:rsid w:val="00F1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C167"/>
  <w15:chartTrackingRefBased/>
  <w15:docId w15:val="{4FB771B9-973A-4129-B5FD-AB5482DA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C6D"/>
    <w:rPr>
      <w:rFonts w:eastAsiaTheme="majorEastAsia" w:cstheme="majorBidi"/>
      <w:color w:val="272727" w:themeColor="text1" w:themeTint="D8"/>
    </w:rPr>
  </w:style>
  <w:style w:type="paragraph" w:styleId="Title">
    <w:name w:val="Title"/>
    <w:basedOn w:val="Normal"/>
    <w:next w:val="Normal"/>
    <w:link w:val="TitleChar"/>
    <w:uiPriority w:val="10"/>
    <w:qFormat/>
    <w:rsid w:val="00F13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C6D"/>
    <w:pPr>
      <w:spacing w:before="160"/>
      <w:jc w:val="center"/>
    </w:pPr>
    <w:rPr>
      <w:i/>
      <w:iCs/>
      <w:color w:val="404040" w:themeColor="text1" w:themeTint="BF"/>
    </w:rPr>
  </w:style>
  <w:style w:type="character" w:customStyle="1" w:styleId="QuoteChar">
    <w:name w:val="Quote Char"/>
    <w:basedOn w:val="DefaultParagraphFont"/>
    <w:link w:val="Quote"/>
    <w:uiPriority w:val="29"/>
    <w:rsid w:val="00F13C6D"/>
    <w:rPr>
      <w:i/>
      <w:iCs/>
      <w:color w:val="404040" w:themeColor="text1" w:themeTint="BF"/>
    </w:rPr>
  </w:style>
  <w:style w:type="paragraph" w:styleId="ListParagraph">
    <w:name w:val="List Paragraph"/>
    <w:basedOn w:val="Normal"/>
    <w:uiPriority w:val="34"/>
    <w:qFormat/>
    <w:rsid w:val="00F13C6D"/>
    <w:pPr>
      <w:ind w:left="720"/>
      <w:contextualSpacing/>
    </w:pPr>
  </w:style>
  <w:style w:type="character" w:styleId="IntenseEmphasis">
    <w:name w:val="Intense Emphasis"/>
    <w:basedOn w:val="DefaultParagraphFont"/>
    <w:uiPriority w:val="21"/>
    <w:qFormat/>
    <w:rsid w:val="00F13C6D"/>
    <w:rPr>
      <w:i/>
      <w:iCs/>
      <w:color w:val="0F4761" w:themeColor="accent1" w:themeShade="BF"/>
    </w:rPr>
  </w:style>
  <w:style w:type="paragraph" w:styleId="IntenseQuote">
    <w:name w:val="Intense Quote"/>
    <w:basedOn w:val="Normal"/>
    <w:next w:val="Normal"/>
    <w:link w:val="IntenseQuoteChar"/>
    <w:uiPriority w:val="30"/>
    <w:qFormat/>
    <w:rsid w:val="00F13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C6D"/>
    <w:rPr>
      <w:i/>
      <w:iCs/>
      <w:color w:val="0F4761" w:themeColor="accent1" w:themeShade="BF"/>
    </w:rPr>
  </w:style>
  <w:style w:type="character" w:styleId="IntenseReference">
    <w:name w:val="Intense Reference"/>
    <w:basedOn w:val="DefaultParagraphFont"/>
    <w:uiPriority w:val="32"/>
    <w:qFormat/>
    <w:rsid w:val="00F13C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2024-07-16T01:03:00Z</dcterms:created>
  <dcterms:modified xsi:type="dcterms:W3CDTF">2024-07-16T01:03:00Z</dcterms:modified>
</cp:coreProperties>
</file>