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CA70F" w14:textId="2AE51007" w:rsidR="00F13C6D" w:rsidRPr="00F13C6D" w:rsidRDefault="00485BE5" w:rsidP="00F13C6D">
      <w:pPr>
        <w:spacing w:after="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Rachel (Sanson) </w:t>
      </w:r>
      <w:proofErr w:type="spellStart"/>
      <w:r>
        <w:rPr>
          <w:rFonts w:ascii="Calibri" w:hAnsi="Calibri" w:cs="Calibri"/>
          <w:sz w:val="40"/>
          <w:szCs w:val="40"/>
        </w:rPr>
        <w:t>Armour</w:t>
      </w:r>
      <w:proofErr w:type="spellEnd"/>
    </w:p>
    <w:p w14:paraId="3C41CA07" w14:textId="2EDD2898" w:rsidR="00F13C6D" w:rsidRPr="00F13C6D" w:rsidRDefault="00485BE5" w:rsidP="00F13C6D">
      <w:pPr>
        <w:spacing w:after="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August 4, 1969 – October 17, 2022</w:t>
      </w:r>
    </w:p>
    <w:p w14:paraId="5E01F409" w14:textId="77777777" w:rsidR="00F13C6D" w:rsidRPr="00F13C6D" w:rsidRDefault="00F13C6D" w:rsidP="00F13C6D">
      <w:pPr>
        <w:spacing w:after="0"/>
        <w:jc w:val="center"/>
        <w:rPr>
          <w:rFonts w:ascii="Calibri" w:hAnsi="Calibri" w:cs="Calibri"/>
          <w:sz w:val="30"/>
          <w:szCs w:val="30"/>
        </w:rPr>
      </w:pPr>
    </w:p>
    <w:p w14:paraId="59706E33" w14:textId="602DC3BB" w:rsidR="00F13C6D" w:rsidRPr="00F13C6D" w:rsidRDefault="00485BE5" w:rsidP="00F13C6D">
      <w:pPr>
        <w:jc w:val="center"/>
        <w:rPr>
          <w:rFonts w:ascii="Calibri" w:hAnsi="Calibri" w:cs="Calibri"/>
          <w:sz w:val="30"/>
          <w:szCs w:val="30"/>
        </w:rPr>
      </w:pPr>
      <w:r>
        <w:rPr>
          <w:noProof/>
        </w:rPr>
        <w:drawing>
          <wp:inline distT="0" distB="0" distL="0" distR="0" wp14:anchorId="44C3C791" wp14:editId="10AA2DAA">
            <wp:extent cx="3819525" cy="1936695"/>
            <wp:effectExtent l="0" t="0" r="0" b="6985"/>
            <wp:docPr id="2010413759" name="Picture 4" descr="A close-up of a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413759" name="Picture 4" descr="A close-up of a st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1320" cy="1942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B2FDE" w14:textId="77777777" w:rsidR="00485BE5" w:rsidRDefault="00485BE5" w:rsidP="00485BE5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</w:p>
    <w:p w14:paraId="29E31F0B" w14:textId="6778643C" w:rsidR="00485BE5" w:rsidRDefault="00485BE5" w:rsidP="00485BE5">
      <w:pPr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485BE5">
        <w:rPr>
          <w:rFonts w:ascii="Calibri" w:hAnsi="Calibri" w:cs="Calibri"/>
          <w:color w:val="000000"/>
          <w:sz w:val="30"/>
          <w:szCs w:val="30"/>
        </w:rPr>
        <w:t xml:space="preserve">Rachel Sanson </w:t>
      </w:r>
      <w:proofErr w:type="spellStart"/>
      <w:r w:rsidRPr="00485BE5">
        <w:rPr>
          <w:rFonts w:ascii="Calibri" w:hAnsi="Calibri" w:cs="Calibri"/>
          <w:color w:val="000000"/>
          <w:sz w:val="30"/>
          <w:szCs w:val="30"/>
        </w:rPr>
        <w:t>Armour</w:t>
      </w:r>
      <w:proofErr w:type="spellEnd"/>
      <w:r w:rsidRPr="00485BE5">
        <w:rPr>
          <w:rFonts w:ascii="Calibri" w:hAnsi="Calibri" w:cs="Calibri"/>
          <w:color w:val="000000"/>
          <w:sz w:val="30"/>
          <w:szCs w:val="30"/>
        </w:rPr>
        <w:t xml:space="preserve"> transitioned from her earthly life on Monday, October 17, 2022 in Natchitoches, LA at the tender age of 53. Born on August 4, </w:t>
      </w:r>
      <w:proofErr w:type="gramStart"/>
      <w:r w:rsidRPr="00485BE5">
        <w:rPr>
          <w:rFonts w:ascii="Calibri" w:hAnsi="Calibri" w:cs="Calibri"/>
          <w:color w:val="000000"/>
          <w:sz w:val="30"/>
          <w:szCs w:val="30"/>
        </w:rPr>
        <w:t>1969</w:t>
      </w:r>
      <w:proofErr w:type="gramEnd"/>
      <w:r w:rsidRPr="00485BE5">
        <w:rPr>
          <w:rFonts w:ascii="Calibri" w:hAnsi="Calibri" w:cs="Calibri"/>
          <w:color w:val="000000"/>
          <w:sz w:val="30"/>
          <w:szCs w:val="30"/>
        </w:rPr>
        <w:t xml:space="preserve"> to the union of the late Tommy Etta and Riley Sanson, Sr. She was the loving wife of Stephen </w:t>
      </w:r>
      <w:proofErr w:type="spellStart"/>
      <w:r w:rsidRPr="00485BE5">
        <w:rPr>
          <w:rFonts w:ascii="Calibri" w:hAnsi="Calibri" w:cs="Calibri"/>
          <w:color w:val="000000"/>
          <w:sz w:val="30"/>
          <w:szCs w:val="30"/>
        </w:rPr>
        <w:t>Armour</w:t>
      </w:r>
      <w:proofErr w:type="spellEnd"/>
      <w:r w:rsidRPr="00485BE5">
        <w:rPr>
          <w:rFonts w:ascii="Calibri" w:hAnsi="Calibri" w:cs="Calibri"/>
          <w:color w:val="000000"/>
          <w:sz w:val="30"/>
          <w:szCs w:val="30"/>
        </w:rPr>
        <w:t xml:space="preserve">, Sr. Sister of Raphael Sanson of Jacksonville, FL. Doting Stepmother of Nakesha (Tyrone) Buckley, Nadiah </w:t>
      </w:r>
      <w:proofErr w:type="spellStart"/>
      <w:r w:rsidRPr="00485BE5">
        <w:rPr>
          <w:rFonts w:ascii="Calibri" w:hAnsi="Calibri" w:cs="Calibri"/>
          <w:color w:val="000000"/>
          <w:sz w:val="30"/>
          <w:szCs w:val="30"/>
        </w:rPr>
        <w:t>Armour</w:t>
      </w:r>
      <w:proofErr w:type="spellEnd"/>
      <w:r w:rsidRPr="00485BE5">
        <w:rPr>
          <w:rFonts w:ascii="Calibri" w:hAnsi="Calibri" w:cs="Calibri"/>
          <w:color w:val="000000"/>
          <w:sz w:val="30"/>
          <w:szCs w:val="30"/>
        </w:rPr>
        <w:t xml:space="preserve"> and Stephen (Tereza) </w:t>
      </w:r>
      <w:proofErr w:type="spellStart"/>
      <w:r w:rsidRPr="00485BE5">
        <w:rPr>
          <w:rFonts w:ascii="Calibri" w:hAnsi="Calibri" w:cs="Calibri"/>
          <w:color w:val="000000"/>
          <w:sz w:val="30"/>
          <w:szCs w:val="30"/>
        </w:rPr>
        <w:t>Armour</w:t>
      </w:r>
      <w:proofErr w:type="spellEnd"/>
      <w:r w:rsidRPr="00485BE5">
        <w:rPr>
          <w:rFonts w:ascii="Calibri" w:hAnsi="Calibri" w:cs="Calibri"/>
          <w:color w:val="000000"/>
          <w:sz w:val="30"/>
          <w:szCs w:val="30"/>
        </w:rPr>
        <w:t xml:space="preserve">, Jr. Step-Grandmother of </w:t>
      </w:r>
      <w:proofErr w:type="spellStart"/>
      <w:r w:rsidRPr="00485BE5">
        <w:rPr>
          <w:rFonts w:ascii="Calibri" w:hAnsi="Calibri" w:cs="Calibri"/>
          <w:color w:val="000000"/>
          <w:sz w:val="30"/>
          <w:szCs w:val="30"/>
        </w:rPr>
        <w:t>Tyneah</w:t>
      </w:r>
      <w:proofErr w:type="spellEnd"/>
      <w:r w:rsidRPr="00485BE5">
        <w:rPr>
          <w:rFonts w:ascii="Calibri" w:hAnsi="Calibri" w:cs="Calibri"/>
          <w:color w:val="000000"/>
          <w:sz w:val="30"/>
          <w:szCs w:val="30"/>
        </w:rPr>
        <w:t xml:space="preserve"> and </w:t>
      </w:r>
      <w:proofErr w:type="spellStart"/>
      <w:r w:rsidRPr="00485BE5">
        <w:rPr>
          <w:rFonts w:ascii="Calibri" w:hAnsi="Calibri" w:cs="Calibri"/>
          <w:color w:val="000000"/>
          <w:sz w:val="30"/>
          <w:szCs w:val="30"/>
        </w:rPr>
        <w:t>Natyah</w:t>
      </w:r>
      <w:proofErr w:type="spellEnd"/>
      <w:r w:rsidRPr="00485BE5">
        <w:rPr>
          <w:rFonts w:ascii="Calibri" w:hAnsi="Calibri" w:cs="Calibri"/>
          <w:color w:val="000000"/>
          <w:sz w:val="30"/>
          <w:szCs w:val="30"/>
        </w:rPr>
        <w:t xml:space="preserve"> Buckley, Jayven Jones, Xavier and Sean </w:t>
      </w:r>
      <w:proofErr w:type="spellStart"/>
      <w:r w:rsidRPr="00485BE5">
        <w:rPr>
          <w:rFonts w:ascii="Calibri" w:hAnsi="Calibri" w:cs="Calibri"/>
          <w:color w:val="000000"/>
          <w:sz w:val="30"/>
          <w:szCs w:val="30"/>
        </w:rPr>
        <w:t>Armour</w:t>
      </w:r>
      <w:proofErr w:type="spellEnd"/>
      <w:r w:rsidRPr="00485BE5">
        <w:rPr>
          <w:rFonts w:ascii="Calibri" w:hAnsi="Calibri" w:cs="Calibri"/>
          <w:color w:val="000000"/>
          <w:sz w:val="30"/>
          <w:szCs w:val="30"/>
        </w:rPr>
        <w:t xml:space="preserve">. Daughter-in-law of Wilhelmina and Herman </w:t>
      </w:r>
      <w:proofErr w:type="spellStart"/>
      <w:r w:rsidRPr="00485BE5">
        <w:rPr>
          <w:rFonts w:ascii="Calibri" w:hAnsi="Calibri" w:cs="Calibri"/>
          <w:color w:val="000000"/>
          <w:sz w:val="30"/>
          <w:szCs w:val="30"/>
        </w:rPr>
        <w:t>Armour</w:t>
      </w:r>
      <w:proofErr w:type="spellEnd"/>
      <w:r w:rsidRPr="00485BE5">
        <w:rPr>
          <w:rFonts w:ascii="Calibri" w:hAnsi="Calibri" w:cs="Calibri"/>
          <w:color w:val="000000"/>
          <w:sz w:val="30"/>
          <w:szCs w:val="30"/>
        </w:rPr>
        <w:t xml:space="preserve">, Sr. Sister-in-law of Mark (Maxine) </w:t>
      </w:r>
      <w:proofErr w:type="spellStart"/>
      <w:r w:rsidRPr="00485BE5">
        <w:rPr>
          <w:rFonts w:ascii="Calibri" w:hAnsi="Calibri" w:cs="Calibri"/>
          <w:color w:val="000000"/>
          <w:sz w:val="30"/>
          <w:szCs w:val="30"/>
        </w:rPr>
        <w:t>Armour</w:t>
      </w:r>
      <w:proofErr w:type="spellEnd"/>
      <w:r w:rsidRPr="00485BE5">
        <w:rPr>
          <w:rFonts w:ascii="Calibri" w:hAnsi="Calibri" w:cs="Calibri"/>
          <w:color w:val="000000"/>
          <w:sz w:val="30"/>
          <w:szCs w:val="30"/>
        </w:rPr>
        <w:t xml:space="preserve">, Jason (Kim) </w:t>
      </w:r>
      <w:proofErr w:type="spellStart"/>
      <w:r w:rsidRPr="00485BE5">
        <w:rPr>
          <w:rFonts w:ascii="Calibri" w:hAnsi="Calibri" w:cs="Calibri"/>
          <w:color w:val="000000"/>
          <w:sz w:val="30"/>
          <w:szCs w:val="30"/>
        </w:rPr>
        <w:t>Armour</w:t>
      </w:r>
      <w:proofErr w:type="spellEnd"/>
      <w:r w:rsidRPr="00485BE5">
        <w:rPr>
          <w:rFonts w:ascii="Calibri" w:hAnsi="Calibri" w:cs="Calibri"/>
          <w:color w:val="000000"/>
          <w:sz w:val="30"/>
          <w:szCs w:val="30"/>
        </w:rPr>
        <w:t xml:space="preserve">, and late Herman </w:t>
      </w:r>
      <w:proofErr w:type="spellStart"/>
      <w:r w:rsidRPr="00485BE5">
        <w:rPr>
          <w:rFonts w:ascii="Calibri" w:hAnsi="Calibri" w:cs="Calibri"/>
          <w:color w:val="000000"/>
          <w:sz w:val="30"/>
          <w:szCs w:val="30"/>
        </w:rPr>
        <w:t>Armour</w:t>
      </w:r>
      <w:proofErr w:type="spellEnd"/>
      <w:r w:rsidRPr="00485BE5">
        <w:rPr>
          <w:rFonts w:ascii="Calibri" w:hAnsi="Calibri" w:cs="Calibri"/>
          <w:color w:val="000000"/>
          <w:sz w:val="30"/>
          <w:szCs w:val="30"/>
        </w:rPr>
        <w:t xml:space="preserve">, Jr. and Michael </w:t>
      </w:r>
      <w:proofErr w:type="spellStart"/>
      <w:r w:rsidRPr="00485BE5">
        <w:rPr>
          <w:rFonts w:ascii="Calibri" w:hAnsi="Calibri" w:cs="Calibri"/>
          <w:color w:val="000000"/>
          <w:sz w:val="30"/>
          <w:szCs w:val="30"/>
        </w:rPr>
        <w:t>Armour</w:t>
      </w:r>
      <w:proofErr w:type="spellEnd"/>
      <w:r w:rsidRPr="00485BE5">
        <w:rPr>
          <w:rFonts w:ascii="Calibri" w:hAnsi="Calibri" w:cs="Calibri"/>
          <w:color w:val="000000"/>
          <w:sz w:val="30"/>
          <w:szCs w:val="30"/>
        </w:rPr>
        <w:t xml:space="preserve">, Sr. She was the dear friend of Marsha MCculler and Melanie Girod, also the special friend of Penny Brown Reynolds and nephew Michael </w:t>
      </w:r>
      <w:proofErr w:type="spellStart"/>
      <w:r w:rsidRPr="00485BE5">
        <w:rPr>
          <w:rFonts w:ascii="Calibri" w:hAnsi="Calibri" w:cs="Calibri"/>
          <w:color w:val="000000"/>
          <w:sz w:val="30"/>
          <w:szCs w:val="30"/>
        </w:rPr>
        <w:t>Armour</w:t>
      </w:r>
      <w:proofErr w:type="spellEnd"/>
      <w:r w:rsidRPr="00485BE5">
        <w:rPr>
          <w:rFonts w:ascii="Calibri" w:hAnsi="Calibri" w:cs="Calibri"/>
          <w:color w:val="000000"/>
          <w:sz w:val="30"/>
          <w:szCs w:val="30"/>
        </w:rPr>
        <w:t xml:space="preserve">, Jr. Also survived by a host of friends and family. </w:t>
      </w:r>
    </w:p>
    <w:p w14:paraId="5A2E4391" w14:textId="77777777" w:rsidR="00485BE5" w:rsidRDefault="00485BE5" w:rsidP="00485BE5">
      <w:pPr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 xml:space="preserve">   </w:t>
      </w:r>
      <w:r w:rsidRPr="00485BE5">
        <w:rPr>
          <w:rFonts w:ascii="Calibri" w:hAnsi="Calibri" w:cs="Calibri"/>
          <w:color w:val="000000"/>
          <w:sz w:val="30"/>
          <w:szCs w:val="30"/>
        </w:rPr>
        <w:t xml:space="preserve">She was a graduate of East St. John High School Class of 1987. She received a bachelor's degree from Louisiana College, Alexandria, LA, also a graduate of </w:t>
      </w:r>
      <w:proofErr w:type="spellStart"/>
      <w:r w:rsidRPr="00485BE5">
        <w:rPr>
          <w:rFonts w:ascii="Calibri" w:hAnsi="Calibri" w:cs="Calibri"/>
          <w:color w:val="000000"/>
          <w:sz w:val="30"/>
          <w:szCs w:val="30"/>
        </w:rPr>
        <w:t>McModal</w:t>
      </w:r>
      <w:proofErr w:type="spellEnd"/>
      <w:r w:rsidRPr="00485BE5">
        <w:rPr>
          <w:rFonts w:ascii="Calibri" w:hAnsi="Calibri" w:cs="Calibri"/>
          <w:color w:val="000000"/>
          <w:sz w:val="30"/>
          <w:szCs w:val="30"/>
        </w:rPr>
        <w:t xml:space="preserve"> Medical Transcription, CAREER STEP for Billing and Coding. </w:t>
      </w:r>
    </w:p>
    <w:p w14:paraId="4FA9F974" w14:textId="77777777" w:rsidR="00485BE5" w:rsidRDefault="00485BE5" w:rsidP="00485BE5">
      <w:pPr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 xml:space="preserve">   </w:t>
      </w:r>
      <w:r w:rsidRPr="00485BE5">
        <w:rPr>
          <w:rFonts w:ascii="Calibri" w:hAnsi="Calibri" w:cs="Calibri"/>
          <w:color w:val="000000"/>
          <w:sz w:val="30"/>
          <w:szCs w:val="30"/>
        </w:rPr>
        <w:t xml:space="preserve">Relatives and friends of the family are invited to attend a Celebration of Life on Saturday, October 22, </w:t>
      </w:r>
      <w:proofErr w:type="gramStart"/>
      <w:r w:rsidRPr="00485BE5">
        <w:rPr>
          <w:rFonts w:ascii="Calibri" w:hAnsi="Calibri" w:cs="Calibri"/>
          <w:color w:val="000000"/>
          <w:sz w:val="30"/>
          <w:szCs w:val="30"/>
        </w:rPr>
        <w:t>2022</w:t>
      </w:r>
      <w:proofErr w:type="gramEnd"/>
      <w:r w:rsidRPr="00485BE5">
        <w:rPr>
          <w:rFonts w:ascii="Calibri" w:hAnsi="Calibri" w:cs="Calibri"/>
          <w:color w:val="000000"/>
          <w:sz w:val="30"/>
          <w:szCs w:val="30"/>
        </w:rPr>
        <w:t xml:space="preserve"> at 11:00am at the Patrick H. Sanders Funeral Home, 605 Main Street, Laplace, LA 70068. Rev. Neil Bernard, Officiating. Visitation 10:00am until time of service. Interment at St. Peter Catholic Cemetery, Reserve, LA 70084. </w:t>
      </w:r>
    </w:p>
    <w:p w14:paraId="45A61769" w14:textId="77777777" w:rsidR="00485BE5" w:rsidRDefault="00485BE5" w:rsidP="00485BE5">
      <w:pPr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</w:p>
    <w:p w14:paraId="6D0AFED4" w14:textId="46D3C7D5" w:rsidR="00485BE5" w:rsidRPr="00485BE5" w:rsidRDefault="00485BE5" w:rsidP="00485BE5">
      <w:pPr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 w:rsidRPr="00485BE5">
        <w:rPr>
          <w:rFonts w:ascii="Calibri" w:hAnsi="Calibri" w:cs="Calibri"/>
          <w:color w:val="000000"/>
          <w:sz w:val="30"/>
          <w:szCs w:val="30"/>
        </w:rPr>
        <w:t>Patrick H. Sanders Funeral Home, LaPlace, Louisiana</w:t>
      </w:r>
    </w:p>
    <w:p w14:paraId="40F22C86" w14:textId="5A76AF44" w:rsidR="00F13C6D" w:rsidRPr="00485BE5" w:rsidRDefault="00485BE5" w:rsidP="00485BE5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485BE5">
        <w:rPr>
          <w:rFonts w:ascii="Calibri" w:hAnsi="Calibri" w:cs="Calibri"/>
          <w:color w:val="000000"/>
          <w:sz w:val="30"/>
          <w:szCs w:val="30"/>
        </w:rPr>
        <w:t>October 27, 2022</w:t>
      </w:r>
    </w:p>
    <w:sectPr w:rsidR="00F13C6D" w:rsidRPr="00485BE5" w:rsidSect="00485BE5">
      <w:pgSz w:w="12240" w:h="1728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C6D"/>
    <w:rsid w:val="00485BE5"/>
    <w:rsid w:val="00727316"/>
    <w:rsid w:val="00A61ACD"/>
    <w:rsid w:val="00B4751E"/>
    <w:rsid w:val="00F1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4C167"/>
  <w15:chartTrackingRefBased/>
  <w15:docId w15:val="{4FB771B9-973A-4129-B5FD-AB5482DA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3C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C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C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C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C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C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C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C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C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3C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3C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C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C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C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C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C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C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C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3C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3C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3C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3C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3C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3C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3C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3C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3C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3C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3C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2024-07-16T02:18:00Z</dcterms:created>
  <dcterms:modified xsi:type="dcterms:W3CDTF">2024-07-16T02:18:00Z</dcterms:modified>
</cp:coreProperties>
</file>