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0F88B" w14:textId="04E4B9D2" w:rsidR="00A865FF" w:rsidRPr="00A865FF" w:rsidRDefault="003F4913" w:rsidP="00A865FF">
      <w:pPr>
        <w:spacing w:after="0" w:line="240" w:lineRule="auto"/>
        <w:jc w:val="center"/>
        <w:rPr>
          <w:rFonts w:ascii="Calibri" w:hAnsi="Calibri" w:cs="Calibri"/>
          <w:sz w:val="40"/>
          <w:szCs w:val="40"/>
        </w:rPr>
      </w:pPr>
      <w:r>
        <w:rPr>
          <w:rFonts w:ascii="Calibri" w:hAnsi="Calibri" w:cs="Calibri"/>
          <w:sz w:val="40"/>
          <w:szCs w:val="40"/>
        </w:rPr>
        <w:t>Marie Julie (Landry)</w:t>
      </w:r>
      <w:r w:rsidR="009F0EBE">
        <w:rPr>
          <w:rFonts w:ascii="Calibri" w:hAnsi="Calibri" w:cs="Calibri"/>
          <w:sz w:val="40"/>
          <w:szCs w:val="40"/>
        </w:rPr>
        <w:t xml:space="preserve"> Becnel</w:t>
      </w:r>
    </w:p>
    <w:p w14:paraId="5E37FD0C" w14:textId="31E3DA9D" w:rsidR="00A865FF" w:rsidRPr="00A865FF" w:rsidRDefault="003F4913" w:rsidP="00A865FF">
      <w:pPr>
        <w:spacing w:after="0" w:line="240" w:lineRule="auto"/>
        <w:jc w:val="center"/>
        <w:rPr>
          <w:rFonts w:ascii="Calibri" w:hAnsi="Calibri" w:cs="Calibri"/>
          <w:sz w:val="40"/>
          <w:szCs w:val="40"/>
        </w:rPr>
      </w:pPr>
      <w:r>
        <w:rPr>
          <w:rFonts w:ascii="Calibri" w:hAnsi="Calibri" w:cs="Calibri"/>
          <w:sz w:val="40"/>
          <w:szCs w:val="40"/>
        </w:rPr>
        <w:t>July 4, 1914 – September 22, 2005</w:t>
      </w:r>
    </w:p>
    <w:p w14:paraId="57105FFB" w14:textId="77777777" w:rsidR="00A865FF" w:rsidRPr="00A865FF" w:rsidRDefault="00A865FF" w:rsidP="00A865FF">
      <w:pPr>
        <w:spacing w:after="0" w:line="240" w:lineRule="auto"/>
        <w:jc w:val="center"/>
        <w:rPr>
          <w:rFonts w:ascii="Calibri" w:hAnsi="Calibri" w:cs="Calibri"/>
          <w:sz w:val="30"/>
          <w:szCs w:val="30"/>
        </w:rPr>
      </w:pPr>
    </w:p>
    <w:p w14:paraId="0FDB58D5" w14:textId="1D023001" w:rsidR="00A865FF" w:rsidRPr="00A865FF" w:rsidRDefault="003F4913" w:rsidP="00A865FF">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7F86389" wp14:editId="1CD0DB9E">
            <wp:extent cx="4123690" cy="1523975"/>
            <wp:effectExtent l="0" t="0" r="0" b="635"/>
            <wp:docPr id="566835875" name="Picture 4" descr="A close-up of a grave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35875" name="Picture 4" descr="A close-up of a grave stone&#10;&#10;Description automatically generated"/>
                    <pic:cNvPicPr/>
                  </pic:nvPicPr>
                  <pic:blipFill rotWithShape="1">
                    <a:blip r:embed="rId4" cstate="print">
                      <a:extLst>
                        <a:ext uri="{28A0092B-C50C-407E-A947-70E740481C1C}">
                          <a14:useLocalDpi xmlns:a14="http://schemas.microsoft.com/office/drawing/2010/main" val="0"/>
                        </a:ext>
                      </a:extLst>
                    </a:blip>
                    <a:srcRect t="11348" b="33632"/>
                    <a:stretch/>
                  </pic:blipFill>
                  <pic:spPr bwMode="auto">
                    <a:xfrm>
                      <a:off x="0" y="0"/>
                      <a:ext cx="4136426" cy="1528682"/>
                    </a:xfrm>
                    <a:prstGeom prst="rect">
                      <a:avLst/>
                    </a:prstGeom>
                    <a:ln>
                      <a:noFill/>
                    </a:ln>
                    <a:extLst>
                      <a:ext uri="{53640926-AAD7-44D8-BBD7-CCE9431645EC}">
                        <a14:shadowObscured xmlns:a14="http://schemas.microsoft.com/office/drawing/2010/main"/>
                      </a:ext>
                    </a:extLst>
                  </pic:spPr>
                </pic:pic>
              </a:graphicData>
            </a:graphic>
          </wp:inline>
        </w:drawing>
      </w:r>
    </w:p>
    <w:p w14:paraId="2D1FF31D" w14:textId="77777777" w:rsidR="00A865FF" w:rsidRPr="00A865FF" w:rsidRDefault="00A865FF" w:rsidP="00A865FF">
      <w:pPr>
        <w:spacing w:after="0" w:line="240" w:lineRule="auto"/>
        <w:rPr>
          <w:rFonts w:ascii="Calibri" w:hAnsi="Calibri" w:cs="Calibri"/>
          <w:sz w:val="30"/>
          <w:szCs w:val="30"/>
        </w:rPr>
      </w:pPr>
    </w:p>
    <w:p w14:paraId="4DE47953" w14:textId="185B077E" w:rsidR="00A865FF" w:rsidRPr="003F4913" w:rsidRDefault="00555754" w:rsidP="003F4913">
      <w:pPr>
        <w:spacing w:after="0" w:line="240" w:lineRule="auto"/>
        <w:rPr>
          <w:rFonts w:ascii="Calibri" w:hAnsi="Calibri" w:cs="Calibri"/>
          <w:sz w:val="30"/>
          <w:szCs w:val="30"/>
        </w:rPr>
      </w:pPr>
      <w:r>
        <w:rPr>
          <w:rFonts w:ascii="Calibri" w:hAnsi="Calibri" w:cs="Calibri"/>
          <w:color w:val="36322D"/>
          <w:sz w:val="30"/>
          <w:szCs w:val="30"/>
          <w:shd w:val="clear" w:color="auto" w:fill="FAFAFA"/>
        </w:rPr>
        <w:t xml:space="preserve">   </w:t>
      </w:r>
      <w:r w:rsidR="003F4913" w:rsidRPr="003F4913">
        <w:rPr>
          <w:rFonts w:ascii="Calibri" w:hAnsi="Calibri" w:cs="Calibri"/>
          <w:color w:val="36322D"/>
          <w:sz w:val="30"/>
          <w:szCs w:val="30"/>
          <w:shd w:val="clear" w:color="auto" w:fill="FAFAFA"/>
        </w:rPr>
        <w:t>Becnel, Julie Marie Landry</w:t>
      </w:r>
      <w:r w:rsidR="003F4913">
        <w:rPr>
          <w:rFonts w:ascii="Calibri" w:hAnsi="Calibri" w:cs="Calibri"/>
          <w:color w:val="36322D"/>
          <w:sz w:val="30"/>
          <w:szCs w:val="30"/>
          <w:shd w:val="clear" w:color="auto" w:fill="FAFAFA"/>
        </w:rPr>
        <w:t xml:space="preserve">, </w:t>
      </w:r>
      <w:r w:rsidRPr="003F4913">
        <w:rPr>
          <w:rFonts w:ascii="Calibri" w:hAnsi="Calibri" w:cs="Calibri"/>
          <w:color w:val="36322D"/>
          <w:sz w:val="30"/>
          <w:szCs w:val="30"/>
          <w:shd w:val="clear" w:color="auto" w:fill="FAFAFA"/>
        </w:rPr>
        <w:t>a resident of La Place, Louisiana</w:t>
      </w:r>
      <w:r w:rsidRPr="003F4913">
        <w:rPr>
          <w:rFonts w:ascii="Calibri" w:hAnsi="Calibri" w:cs="Calibri"/>
          <w:color w:val="36322D"/>
          <w:sz w:val="30"/>
          <w:szCs w:val="30"/>
          <w:shd w:val="clear" w:color="auto" w:fill="FAFAFA"/>
        </w:rPr>
        <w:t xml:space="preserve"> </w:t>
      </w:r>
      <w:proofErr w:type="gramStart"/>
      <w:r w:rsidR="003F4913" w:rsidRPr="003F4913">
        <w:rPr>
          <w:rFonts w:ascii="Calibri" w:hAnsi="Calibri" w:cs="Calibri"/>
          <w:color w:val="36322D"/>
          <w:sz w:val="30"/>
          <w:szCs w:val="30"/>
          <w:shd w:val="clear" w:color="auto" w:fill="FAFAFA"/>
        </w:rPr>
        <w:t>On</w:t>
      </w:r>
      <w:proofErr w:type="gramEnd"/>
      <w:r w:rsidR="003F4913" w:rsidRPr="003F4913">
        <w:rPr>
          <w:rFonts w:ascii="Calibri" w:hAnsi="Calibri" w:cs="Calibri"/>
          <w:color w:val="36322D"/>
          <w:sz w:val="30"/>
          <w:szCs w:val="30"/>
          <w:shd w:val="clear" w:color="auto" w:fill="FAFAFA"/>
        </w:rPr>
        <w:t xml:space="preserve"> Thursday, Sept. 22, 2005, at 2:25 p.m.</w:t>
      </w:r>
      <w:r w:rsidR="003F4913" w:rsidRPr="003F4913">
        <w:rPr>
          <w:rFonts w:ascii="Calibri" w:hAnsi="Calibri" w:cs="Calibri"/>
          <w:color w:val="36322D"/>
          <w:sz w:val="30"/>
          <w:szCs w:val="30"/>
        </w:rPr>
        <w:br/>
      </w:r>
      <w:r>
        <w:rPr>
          <w:rFonts w:ascii="Calibri" w:hAnsi="Calibri" w:cs="Calibri"/>
          <w:color w:val="36322D"/>
          <w:sz w:val="30"/>
          <w:szCs w:val="30"/>
          <w:shd w:val="clear" w:color="auto" w:fill="FAFAFA"/>
        </w:rPr>
        <w:t xml:space="preserve">   </w:t>
      </w:r>
      <w:r w:rsidR="003F4913" w:rsidRPr="003F4913">
        <w:rPr>
          <w:rFonts w:ascii="Calibri" w:hAnsi="Calibri" w:cs="Calibri"/>
          <w:color w:val="36322D"/>
          <w:sz w:val="30"/>
          <w:szCs w:val="30"/>
          <w:shd w:val="clear" w:color="auto" w:fill="FAFAFA"/>
        </w:rPr>
        <w:t>Julie Marie Landry Becnel, 91, of Reserve, died of complications from a stroke after an extended illness. She will be sadly missed by her children, grandchildren and great-grandchildren.</w:t>
      </w:r>
      <w:r>
        <w:rPr>
          <w:rFonts w:ascii="Calibri" w:hAnsi="Calibri" w:cs="Calibri"/>
          <w:color w:val="36322D"/>
          <w:sz w:val="30"/>
          <w:szCs w:val="30"/>
          <w:shd w:val="clear" w:color="auto" w:fill="FAFAFA"/>
        </w:rPr>
        <w:t xml:space="preserve">  </w:t>
      </w:r>
      <w:r w:rsidR="003F4913" w:rsidRPr="003F4913">
        <w:rPr>
          <w:rFonts w:ascii="Calibri" w:hAnsi="Calibri" w:cs="Calibri"/>
          <w:color w:val="36322D"/>
          <w:sz w:val="30"/>
          <w:szCs w:val="30"/>
          <w:shd w:val="clear" w:color="auto" w:fill="FAFAFA"/>
        </w:rPr>
        <w:t>She was preceded in death by her husband, Richard J. Becnel Sr. of Reserve;</w:t>
      </w:r>
      <w:r>
        <w:rPr>
          <w:rFonts w:ascii="Calibri" w:hAnsi="Calibri" w:cs="Calibri"/>
          <w:color w:val="36322D"/>
          <w:sz w:val="30"/>
          <w:szCs w:val="30"/>
          <w:shd w:val="clear" w:color="auto" w:fill="FAFAFA"/>
        </w:rPr>
        <w:t xml:space="preserve"> </w:t>
      </w:r>
      <w:r w:rsidR="003F4913" w:rsidRPr="003F4913">
        <w:rPr>
          <w:rFonts w:ascii="Calibri" w:hAnsi="Calibri" w:cs="Calibri"/>
          <w:color w:val="36322D"/>
          <w:sz w:val="30"/>
          <w:szCs w:val="30"/>
          <w:shd w:val="clear" w:color="auto" w:fill="FAFAFA"/>
        </w:rPr>
        <w:t>and son, Ronald R. Becnel.</w:t>
      </w:r>
      <w:r w:rsidR="003F4913" w:rsidRPr="003F4913">
        <w:rPr>
          <w:rFonts w:ascii="Calibri" w:hAnsi="Calibri" w:cs="Calibri"/>
          <w:color w:val="36322D"/>
          <w:sz w:val="30"/>
          <w:szCs w:val="30"/>
        </w:rPr>
        <w:br/>
      </w:r>
      <w:r>
        <w:rPr>
          <w:rFonts w:ascii="Calibri" w:hAnsi="Calibri" w:cs="Calibri"/>
          <w:color w:val="36322D"/>
          <w:sz w:val="30"/>
          <w:szCs w:val="30"/>
          <w:shd w:val="clear" w:color="auto" w:fill="FAFAFA"/>
        </w:rPr>
        <w:t xml:space="preserve">   </w:t>
      </w:r>
      <w:r w:rsidR="003F4913" w:rsidRPr="003F4913">
        <w:rPr>
          <w:rFonts w:ascii="Calibri" w:hAnsi="Calibri" w:cs="Calibri"/>
          <w:color w:val="36322D"/>
          <w:sz w:val="30"/>
          <w:szCs w:val="30"/>
          <w:shd w:val="clear" w:color="auto" w:fill="FAFAFA"/>
        </w:rPr>
        <w:t xml:space="preserve">Julie's life was dedicated to her Savior, the Lord Jesus Christ. She was lovingly devoted to her </w:t>
      </w:r>
      <w:proofErr w:type="gramStart"/>
      <w:r w:rsidR="003F4913" w:rsidRPr="003F4913">
        <w:rPr>
          <w:rFonts w:ascii="Calibri" w:hAnsi="Calibri" w:cs="Calibri"/>
          <w:color w:val="36322D"/>
          <w:sz w:val="30"/>
          <w:szCs w:val="30"/>
          <w:shd w:val="clear" w:color="auto" w:fill="FAFAFA"/>
        </w:rPr>
        <w:t>husband</w:t>
      </w:r>
      <w:proofErr w:type="gramEnd"/>
      <w:r w:rsidR="003F4913" w:rsidRPr="003F4913">
        <w:rPr>
          <w:rFonts w:ascii="Calibri" w:hAnsi="Calibri" w:cs="Calibri"/>
          <w:color w:val="36322D"/>
          <w:sz w:val="30"/>
          <w:szCs w:val="30"/>
          <w:shd w:val="clear" w:color="auto" w:fill="FAFAFA"/>
        </w:rPr>
        <w:t xml:space="preserve"> and she loved and cherished every member of her large and extended family. She was known for her exemplary kindness and love for all. It is with sadness that we mourn our loss, </w:t>
      </w:r>
      <w:proofErr w:type="gramStart"/>
      <w:r w:rsidR="003F4913" w:rsidRPr="003F4913">
        <w:rPr>
          <w:rFonts w:ascii="Calibri" w:hAnsi="Calibri" w:cs="Calibri"/>
          <w:color w:val="36322D"/>
          <w:sz w:val="30"/>
          <w:szCs w:val="30"/>
          <w:shd w:val="clear" w:color="auto" w:fill="FAFAFA"/>
        </w:rPr>
        <w:t>but yet</w:t>
      </w:r>
      <w:proofErr w:type="gramEnd"/>
      <w:r w:rsidR="003F4913" w:rsidRPr="003F4913">
        <w:rPr>
          <w:rFonts w:ascii="Calibri" w:hAnsi="Calibri" w:cs="Calibri"/>
          <w:color w:val="36322D"/>
          <w:sz w:val="30"/>
          <w:szCs w:val="30"/>
          <w:shd w:val="clear" w:color="auto" w:fill="FAFAFA"/>
        </w:rPr>
        <w:t xml:space="preserve"> we are filled with the joy of knowing that this wonderful lady joined her husband and son in peace with the Lord Jesus. We, her children, with much love and admiration, lift her up to the waiting arms of the Lord Jesus. Good-bye, Mom; we love you dearly!</w:t>
      </w:r>
      <w:r w:rsidR="003F4913" w:rsidRPr="003F4913">
        <w:rPr>
          <w:rFonts w:ascii="Calibri" w:hAnsi="Calibri" w:cs="Calibri"/>
          <w:color w:val="36322D"/>
          <w:sz w:val="30"/>
          <w:szCs w:val="30"/>
        </w:rPr>
        <w:br/>
      </w:r>
      <w:r>
        <w:rPr>
          <w:rFonts w:ascii="Calibri" w:hAnsi="Calibri" w:cs="Calibri"/>
          <w:color w:val="36322D"/>
          <w:sz w:val="30"/>
          <w:szCs w:val="30"/>
          <w:shd w:val="clear" w:color="auto" w:fill="FAFAFA"/>
        </w:rPr>
        <w:t xml:space="preserve">   </w:t>
      </w:r>
      <w:r w:rsidR="003F4913" w:rsidRPr="003F4913">
        <w:rPr>
          <w:rFonts w:ascii="Calibri" w:hAnsi="Calibri" w:cs="Calibri"/>
          <w:color w:val="36322D"/>
          <w:sz w:val="30"/>
          <w:szCs w:val="30"/>
          <w:shd w:val="clear" w:color="auto" w:fill="FAFAFA"/>
        </w:rPr>
        <w:t>Julie is survived by 11 children, 34 grandchildren and 44 great-grandchildren.</w:t>
      </w:r>
      <w:r>
        <w:rPr>
          <w:rFonts w:ascii="Calibri" w:hAnsi="Calibri" w:cs="Calibri"/>
          <w:color w:val="36322D"/>
          <w:sz w:val="30"/>
          <w:szCs w:val="30"/>
          <w:shd w:val="clear" w:color="auto" w:fill="FAFAFA"/>
        </w:rPr>
        <w:t xml:space="preserve">  </w:t>
      </w:r>
      <w:r w:rsidR="003F4913" w:rsidRPr="003F4913">
        <w:rPr>
          <w:rFonts w:ascii="Calibri" w:hAnsi="Calibri" w:cs="Calibri"/>
          <w:color w:val="36322D"/>
          <w:sz w:val="30"/>
          <w:szCs w:val="30"/>
          <w:shd w:val="clear" w:color="auto" w:fill="FAFAFA"/>
        </w:rPr>
        <w:t xml:space="preserve">Her children are Doris Rachel Becnel Credeur of Lafayette, who was married to the late Clifton Credeur, Richard J. Becnel Jr. of Austin, Texas, married to Jan Falls, Ellery J. Becnel of LaPlace, married to Joanie Rodrigue, Walter A. Becnel of Norco, married to </w:t>
      </w:r>
      <w:proofErr w:type="spellStart"/>
      <w:r w:rsidR="003F4913" w:rsidRPr="003F4913">
        <w:rPr>
          <w:rFonts w:ascii="Calibri" w:hAnsi="Calibri" w:cs="Calibri"/>
          <w:color w:val="36322D"/>
          <w:sz w:val="30"/>
          <w:szCs w:val="30"/>
          <w:shd w:val="clear" w:color="auto" w:fill="FAFAFA"/>
        </w:rPr>
        <w:t>GayNell</w:t>
      </w:r>
      <w:proofErr w:type="spellEnd"/>
      <w:r w:rsidR="003F4913" w:rsidRPr="003F4913">
        <w:rPr>
          <w:rFonts w:ascii="Calibri" w:hAnsi="Calibri" w:cs="Calibri"/>
          <w:color w:val="36322D"/>
          <w:sz w:val="30"/>
          <w:szCs w:val="30"/>
          <w:shd w:val="clear" w:color="auto" w:fill="FAFAFA"/>
        </w:rPr>
        <w:t xml:space="preserve"> Matherne, Robert H. Becnel of Reserve, married to Betty Simon, Joycelyn Becnel Bourgeois of Paulina, married to Mike Bourgeois, Jude Ann Becnel Deroche of Lutcher, married to Paul Deroche, Geraldine Becnel </w:t>
      </w:r>
      <w:proofErr w:type="spellStart"/>
      <w:r w:rsidR="003F4913" w:rsidRPr="003F4913">
        <w:rPr>
          <w:rFonts w:ascii="Calibri" w:hAnsi="Calibri" w:cs="Calibri"/>
          <w:color w:val="36322D"/>
          <w:sz w:val="30"/>
          <w:szCs w:val="30"/>
          <w:shd w:val="clear" w:color="auto" w:fill="FAFAFA"/>
        </w:rPr>
        <w:t>Samrow</w:t>
      </w:r>
      <w:proofErr w:type="spellEnd"/>
      <w:r w:rsidR="003F4913" w:rsidRPr="003F4913">
        <w:rPr>
          <w:rFonts w:ascii="Calibri" w:hAnsi="Calibri" w:cs="Calibri"/>
          <w:color w:val="36322D"/>
          <w:sz w:val="30"/>
          <w:szCs w:val="30"/>
          <w:shd w:val="clear" w:color="auto" w:fill="FAFAFA"/>
        </w:rPr>
        <w:t xml:space="preserve"> of Gramercy, married to Joe </w:t>
      </w:r>
      <w:proofErr w:type="spellStart"/>
      <w:r w:rsidR="003F4913" w:rsidRPr="003F4913">
        <w:rPr>
          <w:rFonts w:ascii="Calibri" w:hAnsi="Calibri" w:cs="Calibri"/>
          <w:color w:val="36322D"/>
          <w:sz w:val="30"/>
          <w:szCs w:val="30"/>
          <w:shd w:val="clear" w:color="auto" w:fill="FAFAFA"/>
        </w:rPr>
        <w:t>Samrow</w:t>
      </w:r>
      <w:proofErr w:type="spellEnd"/>
      <w:r w:rsidR="003F4913" w:rsidRPr="003F4913">
        <w:rPr>
          <w:rFonts w:ascii="Calibri" w:hAnsi="Calibri" w:cs="Calibri"/>
          <w:color w:val="36322D"/>
          <w:sz w:val="30"/>
          <w:szCs w:val="30"/>
          <w:shd w:val="clear" w:color="auto" w:fill="FAFAFA"/>
        </w:rPr>
        <w:t>, Kay Becnel Lear of Lutcher, married to Bobby Lear Sr., Candy Becnel Pollet of Metairie and Gayle Becnel LeBoeuf of LaPlace, married to Wayne LeBoeuf. She will also be missed by Doris Braud Becnel, Sandra Stein Becnel Cortez and Greg Pollet.</w:t>
      </w:r>
      <w:r w:rsidR="003F4913" w:rsidRPr="003F4913">
        <w:rPr>
          <w:rFonts w:ascii="Calibri" w:hAnsi="Calibri" w:cs="Calibri"/>
          <w:color w:val="36322D"/>
          <w:sz w:val="30"/>
          <w:szCs w:val="30"/>
        </w:rPr>
        <w:br/>
      </w:r>
      <w:r>
        <w:rPr>
          <w:rFonts w:ascii="Calibri" w:hAnsi="Calibri" w:cs="Calibri"/>
          <w:color w:val="36322D"/>
          <w:sz w:val="30"/>
          <w:szCs w:val="30"/>
        </w:rPr>
        <w:t xml:space="preserve">   </w:t>
      </w:r>
      <w:r w:rsidR="003F4913" w:rsidRPr="003F4913">
        <w:rPr>
          <w:rFonts w:ascii="Calibri" w:hAnsi="Calibri" w:cs="Calibri"/>
          <w:color w:val="36322D"/>
          <w:sz w:val="30"/>
          <w:szCs w:val="30"/>
          <w:shd w:val="clear" w:color="auto" w:fill="FAFAFA"/>
        </w:rPr>
        <w:t>Julie was the youngest child of Ferdinand Landry and Ernestine Parr of Convent</w:t>
      </w:r>
      <w:r w:rsidR="003F4913">
        <w:rPr>
          <w:rFonts w:ascii="Calibri" w:hAnsi="Calibri" w:cs="Calibri"/>
          <w:color w:val="36322D"/>
          <w:sz w:val="30"/>
          <w:szCs w:val="30"/>
          <w:shd w:val="clear" w:color="auto" w:fill="FAFAFA"/>
        </w:rPr>
        <w:t xml:space="preserve">, </w:t>
      </w:r>
      <w:r w:rsidR="003F4913" w:rsidRPr="003F4913">
        <w:rPr>
          <w:rFonts w:ascii="Calibri" w:hAnsi="Calibri" w:cs="Calibri"/>
          <w:color w:val="36322D"/>
          <w:sz w:val="30"/>
          <w:szCs w:val="30"/>
          <w:shd w:val="clear" w:color="auto" w:fill="FAFAFA"/>
        </w:rPr>
        <w:t>born on July 4, 1914.</w:t>
      </w:r>
      <w:r w:rsidR="003F4913">
        <w:rPr>
          <w:rFonts w:ascii="Calibri" w:hAnsi="Calibri" w:cs="Calibri"/>
          <w:color w:val="36322D"/>
          <w:sz w:val="30"/>
          <w:szCs w:val="30"/>
          <w:shd w:val="clear" w:color="auto" w:fill="FAFAFA"/>
        </w:rPr>
        <w:t xml:space="preserve">  </w:t>
      </w:r>
      <w:r w:rsidR="003F4913" w:rsidRPr="003F4913">
        <w:rPr>
          <w:rFonts w:ascii="Calibri" w:hAnsi="Calibri" w:cs="Calibri"/>
          <w:color w:val="36322D"/>
          <w:sz w:val="30"/>
          <w:szCs w:val="30"/>
          <w:shd w:val="clear" w:color="auto" w:fill="FAFAFA"/>
        </w:rPr>
        <w:t>Her siblings, all deceased, were Phillip, Clement, Emile, Dennis, Ernest, Justine and Emily.</w:t>
      </w:r>
      <w:r w:rsidR="003F4913" w:rsidRPr="003F4913">
        <w:rPr>
          <w:rFonts w:ascii="Calibri" w:hAnsi="Calibri" w:cs="Calibri"/>
          <w:color w:val="36322D"/>
          <w:sz w:val="30"/>
          <w:szCs w:val="30"/>
        </w:rPr>
        <w:br/>
      </w:r>
      <w:r>
        <w:rPr>
          <w:rFonts w:ascii="Calibri" w:hAnsi="Calibri" w:cs="Calibri"/>
          <w:color w:val="36322D"/>
          <w:sz w:val="30"/>
          <w:szCs w:val="30"/>
        </w:rPr>
        <w:t xml:space="preserve">   </w:t>
      </w:r>
      <w:r w:rsidR="003F4913" w:rsidRPr="003F4913">
        <w:rPr>
          <w:rFonts w:ascii="Calibri" w:hAnsi="Calibri" w:cs="Calibri"/>
          <w:color w:val="36322D"/>
          <w:sz w:val="30"/>
          <w:szCs w:val="30"/>
          <w:shd w:val="clear" w:color="auto" w:fill="FAFAFA"/>
        </w:rPr>
        <w:t>Visitation was at Millet-Guidry Funeral Home, LaPlace, on Sunday, Sept. 25, from 6 p.m. to 9 p.m. Visitation resumes at the funeral home on Monday from 8 a.m. to 9:45 a.m. Funeral service at St. Peter's Catholic Church, Reserve, at 10 a.m. Monday. In lieu of flowers, the family requests donations to St. Peter's Catholic School in Reserve.</w:t>
      </w:r>
      <w:r w:rsidR="003F4913" w:rsidRPr="003F4913">
        <w:rPr>
          <w:rFonts w:ascii="Calibri" w:hAnsi="Calibri" w:cs="Calibri"/>
          <w:color w:val="36322D"/>
          <w:sz w:val="30"/>
          <w:szCs w:val="30"/>
        </w:rPr>
        <w:br/>
      </w:r>
      <w:r w:rsidR="003F4913" w:rsidRPr="003F4913">
        <w:rPr>
          <w:rFonts w:ascii="Calibri" w:hAnsi="Calibri" w:cs="Calibri"/>
          <w:color w:val="36322D"/>
          <w:sz w:val="30"/>
          <w:szCs w:val="30"/>
        </w:rPr>
        <w:br/>
      </w:r>
      <w:r w:rsidR="003F4913">
        <w:rPr>
          <w:rFonts w:ascii="Calibri" w:hAnsi="Calibri" w:cs="Calibri"/>
          <w:color w:val="36322D"/>
          <w:sz w:val="30"/>
          <w:szCs w:val="30"/>
          <w:shd w:val="clear" w:color="auto" w:fill="FAFAFA"/>
        </w:rPr>
        <w:t xml:space="preserve">Published on </w:t>
      </w:r>
      <w:r w:rsidR="003F4913" w:rsidRPr="003F4913">
        <w:rPr>
          <w:rFonts w:ascii="Calibri" w:hAnsi="Calibri" w:cs="Calibri"/>
          <w:color w:val="36322D"/>
          <w:sz w:val="30"/>
          <w:szCs w:val="30"/>
          <w:shd w:val="clear" w:color="auto" w:fill="FAFAFA"/>
        </w:rPr>
        <w:t>TheAdvocate.com on Sept. 26, 2005</w:t>
      </w:r>
    </w:p>
    <w:sectPr w:rsidR="00A865FF" w:rsidRPr="003F4913" w:rsidSect="00555754">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5FF"/>
    <w:rsid w:val="003F4913"/>
    <w:rsid w:val="00555754"/>
    <w:rsid w:val="00621604"/>
    <w:rsid w:val="009F0EBE"/>
    <w:rsid w:val="00A8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8125A"/>
  <w15:chartTrackingRefBased/>
  <w15:docId w15:val="{4FF96B89-C593-42A5-A3F2-AA50CFC9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5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5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5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5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5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5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5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5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5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5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5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5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5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5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5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5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5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5FF"/>
    <w:rPr>
      <w:rFonts w:eastAsiaTheme="majorEastAsia" w:cstheme="majorBidi"/>
      <w:color w:val="272727" w:themeColor="text1" w:themeTint="D8"/>
    </w:rPr>
  </w:style>
  <w:style w:type="paragraph" w:styleId="Title">
    <w:name w:val="Title"/>
    <w:basedOn w:val="Normal"/>
    <w:next w:val="Normal"/>
    <w:link w:val="TitleChar"/>
    <w:uiPriority w:val="10"/>
    <w:qFormat/>
    <w:rsid w:val="00A865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5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5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5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5FF"/>
    <w:pPr>
      <w:spacing w:before="160"/>
      <w:jc w:val="center"/>
    </w:pPr>
    <w:rPr>
      <w:i/>
      <w:iCs/>
      <w:color w:val="404040" w:themeColor="text1" w:themeTint="BF"/>
    </w:rPr>
  </w:style>
  <w:style w:type="character" w:customStyle="1" w:styleId="QuoteChar">
    <w:name w:val="Quote Char"/>
    <w:basedOn w:val="DefaultParagraphFont"/>
    <w:link w:val="Quote"/>
    <w:uiPriority w:val="29"/>
    <w:rsid w:val="00A865FF"/>
    <w:rPr>
      <w:i/>
      <w:iCs/>
      <w:color w:val="404040" w:themeColor="text1" w:themeTint="BF"/>
    </w:rPr>
  </w:style>
  <w:style w:type="paragraph" w:styleId="ListParagraph">
    <w:name w:val="List Paragraph"/>
    <w:basedOn w:val="Normal"/>
    <w:uiPriority w:val="34"/>
    <w:qFormat/>
    <w:rsid w:val="00A865FF"/>
    <w:pPr>
      <w:ind w:left="720"/>
      <w:contextualSpacing/>
    </w:pPr>
  </w:style>
  <w:style w:type="character" w:styleId="IntenseEmphasis">
    <w:name w:val="Intense Emphasis"/>
    <w:basedOn w:val="DefaultParagraphFont"/>
    <w:uiPriority w:val="21"/>
    <w:qFormat/>
    <w:rsid w:val="00A865FF"/>
    <w:rPr>
      <w:i/>
      <w:iCs/>
      <w:color w:val="0F4761" w:themeColor="accent1" w:themeShade="BF"/>
    </w:rPr>
  </w:style>
  <w:style w:type="paragraph" w:styleId="IntenseQuote">
    <w:name w:val="Intense Quote"/>
    <w:basedOn w:val="Normal"/>
    <w:next w:val="Normal"/>
    <w:link w:val="IntenseQuoteChar"/>
    <w:uiPriority w:val="30"/>
    <w:qFormat/>
    <w:rsid w:val="00A865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5FF"/>
    <w:rPr>
      <w:i/>
      <w:iCs/>
      <w:color w:val="0F4761" w:themeColor="accent1" w:themeShade="BF"/>
    </w:rPr>
  </w:style>
  <w:style w:type="character" w:styleId="IntenseReference">
    <w:name w:val="Intense Reference"/>
    <w:basedOn w:val="DefaultParagraphFont"/>
    <w:uiPriority w:val="32"/>
    <w:qFormat/>
    <w:rsid w:val="00A865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2024-07-16T18:30:00Z</dcterms:created>
  <dcterms:modified xsi:type="dcterms:W3CDTF">2024-07-16T18:30:00Z</dcterms:modified>
</cp:coreProperties>
</file>