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841CEA8" w14:textId="0E85DE42" w:rsidR="00475BF8" w:rsidRPr="00475BF8" w:rsidRDefault="00475BF8" w:rsidP="00475BF8">
      <w:pPr>
        <w:spacing w:after="0" w:line="240" w:lineRule="auto"/>
        <w:jc w:val="center"/>
        <w:rPr>
          <w:rFonts w:ascii="Calibri" w:hAnsi="Calibri" w:cs="Calibri"/>
          <w:sz w:val="40"/>
          <w:szCs w:val="40"/>
        </w:rPr>
      </w:pPr>
      <w:r w:rsidRPr="00475BF8">
        <w:rPr>
          <w:rFonts w:ascii="Calibri" w:hAnsi="Calibri" w:cs="Calibri"/>
          <w:sz w:val="40"/>
          <w:szCs w:val="40"/>
        </w:rPr>
        <w:t>George M. Bourgeois</w:t>
      </w:r>
    </w:p>
    <w:p w14:paraId="08815D9E" w14:textId="1E0F89BF" w:rsidR="00475BF8" w:rsidRPr="00475BF8" w:rsidRDefault="00475BF8" w:rsidP="00475BF8">
      <w:pPr>
        <w:spacing w:after="0" w:line="240" w:lineRule="auto"/>
        <w:jc w:val="center"/>
        <w:rPr>
          <w:rFonts w:ascii="Calibri" w:hAnsi="Calibri" w:cs="Calibri"/>
          <w:sz w:val="40"/>
          <w:szCs w:val="40"/>
        </w:rPr>
      </w:pPr>
      <w:r w:rsidRPr="00475BF8">
        <w:rPr>
          <w:rFonts w:ascii="Calibri" w:hAnsi="Calibri" w:cs="Calibri"/>
          <w:sz w:val="40"/>
          <w:szCs w:val="40"/>
        </w:rPr>
        <w:t>March 8, 1855 – January 2, 1941</w:t>
      </w:r>
    </w:p>
    <w:p w14:paraId="3EC322C9" w14:textId="77777777" w:rsidR="00475BF8" w:rsidRPr="00475BF8" w:rsidRDefault="00475BF8" w:rsidP="00475BF8">
      <w:pPr>
        <w:spacing w:after="0" w:line="240" w:lineRule="auto"/>
        <w:rPr>
          <w:rFonts w:ascii="Calibri" w:hAnsi="Calibri" w:cs="Calibri"/>
          <w:sz w:val="30"/>
          <w:szCs w:val="30"/>
        </w:rPr>
      </w:pPr>
    </w:p>
    <w:p w14:paraId="7AFBD138" w14:textId="12984397" w:rsidR="00475BF8" w:rsidRPr="00475BF8" w:rsidRDefault="00475BF8" w:rsidP="00475BF8">
      <w:pPr>
        <w:spacing w:after="0" w:line="240" w:lineRule="auto"/>
        <w:rPr>
          <w:rFonts w:ascii="Calibri" w:hAnsi="Calibri" w:cs="Calibri"/>
          <w:sz w:val="30"/>
          <w:szCs w:val="30"/>
        </w:rPr>
      </w:pPr>
      <w:r>
        <w:rPr>
          <w:rFonts w:ascii="Calibri" w:hAnsi="Calibri" w:cs="Calibri"/>
          <w:sz w:val="30"/>
          <w:szCs w:val="30"/>
        </w:rPr>
        <w:t xml:space="preserve">  </w:t>
      </w:r>
      <w:r w:rsidRPr="00475BF8">
        <w:rPr>
          <w:rFonts w:ascii="Calibri" w:hAnsi="Calibri" w:cs="Calibri"/>
          <w:noProof/>
          <w:sz w:val="30"/>
          <w:szCs w:val="30"/>
        </w:rPr>
        <w:drawing>
          <wp:inline distT="0" distB="0" distL="0" distR="0" wp14:anchorId="74A88F96" wp14:editId="709078D5">
            <wp:extent cx="2488406" cy="3317874"/>
            <wp:effectExtent l="0" t="0" r="7620" b="0"/>
            <wp:docPr id="1931312366" name="Picture 1" descr="A grave stone with flowers i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1312366" name="Picture 1" descr="A grave stone with flowers in it&#10;&#10;Description automatically generated"/>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506305" cy="3341740"/>
                    </a:xfrm>
                    <a:prstGeom prst="rect">
                      <a:avLst/>
                    </a:prstGeom>
                    <a:noFill/>
                    <a:ln>
                      <a:noFill/>
                    </a:ln>
                  </pic:spPr>
                </pic:pic>
              </a:graphicData>
            </a:graphic>
          </wp:inline>
        </w:drawing>
      </w:r>
      <w:r>
        <w:rPr>
          <w:rFonts w:ascii="Calibri" w:hAnsi="Calibri" w:cs="Calibri"/>
          <w:sz w:val="30"/>
          <w:szCs w:val="30"/>
        </w:rPr>
        <w:t xml:space="preserve">  </w:t>
      </w:r>
      <w:r>
        <w:rPr>
          <w:noProof/>
        </w:rPr>
        <w:drawing>
          <wp:inline distT="0" distB="0" distL="0" distR="0" wp14:anchorId="717B49A3" wp14:editId="2483D509">
            <wp:extent cx="3115899" cy="2867025"/>
            <wp:effectExtent l="0" t="0" r="8890" b="0"/>
            <wp:docPr id="1566037989" name="Picture 2" descr="A grave stone with flowers i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6037989" name="Picture 2" descr="A grave stone with flowers in it&#10;&#10;Description automatically generated"/>
                    <pic:cNvPicPr>
                      <a:picLocks noChangeAspect="1" noChangeArrowheads="1"/>
                    </pic:cNvPicPr>
                  </pic:nvPicPr>
                  <pic:blipFill rotWithShape="1">
                    <a:blip r:embed="rId5" cstate="print">
                      <a:extLst>
                        <a:ext uri="{BEBA8EAE-BF5A-486C-A8C5-ECC9F3942E4B}">
                          <a14:imgProps xmlns:a14="http://schemas.microsoft.com/office/drawing/2010/main">
                            <a14:imgLayer r:embed="rId6">
                              <a14:imgEffect>
                                <a14:brightnessContrast bright="-20000" contrast="40000"/>
                              </a14:imgEffect>
                            </a14:imgLayer>
                          </a14:imgProps>
                        </a:ext>
                        <a:ext uri="{28A0092B-C50C-407E-A947-70E740481C1C}">
                          <a14:useLocalDpi xmlns:a14="http://schemas.microsoft.com/office/drawing/2010/main" val="0"/>
                        </a:ext>
                      </a:extLst>
                    </a:blip>
                    <a:srcRect l="29326" t="24519" r="20514" b="40866"/>
                    <a:stretch/>
                  </pic:blipFill>
                  <pic:spPr bwMode="auto">
                    <a:xfrm>
                      <a:off x="0" y="0"/>
                      <a:ext cx="3117503" cy="2868501"/>
                    </a:xfrm>
                    <a:prstGeom prst="rect">
                      <a:avLst/>
                    </a:prstGeom>
                    <a:noFill/>
                    <a:ln>
                      <a:noFill/>
                    </a:ln>
                    <a:extLst>
                      <a:ext uri="{53640926-AAD7-44D8-BBD7-CCE9431645EC}">
                        <a14:shadowObscured xmlns:a14="http://schemas.microsoft.com/office/drawing/2010/main"/>
                      </a:ext>
                    </a:extLst>
                  </pic:spPr>
                </pic:pic>
              </a:graphicData>
            </a:graphic>
          </wp:inline>
        </w:drawing>
      </w:r>
    </w:p>
    <w:p w14:paraId="61717BEA" w14:textId="77777777" w:rsidR="00475BF8" w:rsidRPr="00475BF8" w:rsidRDefault="00475BF8" w:rsidP="00475BF8">
      <w:pPr>
        <w:spacing w:after="0" w:line="240" w:lineRule="auto"/>
        <w:rPr>
          <w:rFonts w:ascii="Calibri" w:hAnsi="Calibri" w:cs="Calibri"/>
          <w:sz w:val="30"/>
          <w:szCs w:val="30"/>
        </w:rPr>
      </w:pPr>
    </w:p>
    <w:p w14:paraId="68F2DA12" w14:textId="41191F38" w:rsidR="00475BF8" w:rsidRPr="00475BF8" w:rsidRDefault="00475BF8" w:rsidP="00475BF8">
      <w:pPr>
        <w:spacing w:after="0" w:line="240" w:lineRule="auto"/>
        <w:rPr>
          <w:rFonts w:ascii="Calibri" w:hAnsi="Calibri" w:cs="Calibri"/>
          <w:sz w:val="30"/>
          <w:szCs w:val="30"/>
        </w:rPr>
      </w:pPr>
      <w:r>
        <w:rPr>
          <w:rFonts w:ascii="Calibri" w:hAnsi="Calibri" w:cs="Calibri"/>
          <w:sz w:val="30"/>
          <w:szCs w:val="30"/>
        </w:rPr>
        <w:t xml:space="preserve">   </w:t>
      </w:r>
      <w:r w:rsidRPr="00475BF8">
        <w:rPr>
          <w:rFonts w:ascii="Calibri" w:hAnsi="Calibri" w:cs="Calibri"/>
          <w:sz w:val="30"/>
          <w:szCs w:val="30"/>
        </w:rPr>
        <w:t xml:space="preserve">George M. Bourgeois was born in Mt Airy, Louisiana, on 8 Mar 1855 to Thomas and Mary Picou Bourgeois. He received his early education at a private school near his home and graduated from Jefferson College in St James Parish in 1878 with an A. B. degree. He began his commercial life at age 24 years as a clerk in a mercantile house in St John the Baptist Parish but after 6 months in this business, he formed a partnership business in Mt Airy with his sister, Mrs. </w:t>
      </w:r>
      <w:proofErr w:type="spellStart"/>
      <w:r w:rsidRPr="00475BF8">
        <w:rPr>
          <w:rFonts w:ascii="Calibri" w:hAnsi="Calibri" w:cs="Calibri"/>
          <w:sz w:val="30"/>
          <w:szCs w:val="30"/>
        </w:rPr>
        <w:t>Tanguis</w:t>
      </w:r>
      <w:proofErr w:type="spellEnd"/>
      <w:r w:rsidRPr="00475BF8">
        <w:rPr>
          <w:rFonts w:ascii="Calibri" w:hAnsi="Calibri" w:cs="Calibri"/>
          <w:sz w:val="30"/>
          <w:szCs w:val="30"/>
        </w:rPr>
        <w:t xml:space="preserve">. This business prospered and was continued under the original arrangement for about 15 years when the partnership was </w:t>
      </w:r>
      <w:proofErr w:type="spellStart"/>
      <w:proofErr w:type="gramStart"/>
      <w:r w:rsidRPr="00475BF8">
        <w:rPr>
          <w:rFonts w:ascii="Calibri" w:hAnsi="Calibri" w:cs="Calibri"/>
          <w:sz w:val="30"/>
          <w:szCs w:val="30"/>
        </w:rPr>
        <w:t>disolved</w:t>
      </w:r>
      <w:proofErr w:type="spellEnd"/>
      <w:proofErr w:type="gramEnd"/>
      <w:r w:rsidRPr="00475BF8">
        <w:rPr>
          <w:rFonts w:ascii="Calibri" w:hAnsi="Calibri" w:cs="Calibri"/>
          <w:sz w:val="30"/>
          <w:szCs w:val="30"/>
        </w:rPr>
        <w:t xml:space="preserve"> and he formed a successful mercantile business in Garyville, Louisiana, under his own name. </w:t>
      </w:r>
    </w:p>
    <w:p w14:paraId="185BC791" w14:textId="6476A092" w:rsidR="00475BF8" w:rsidRPr="00475BF8" w:rsidRDefault="00475BF8" w:rsidP="00475BF8">
      <w:pPr>
        <w:spacing w:after="0" w:line="240" w:lineRule="auto"/>
        <w:rPr>
          <w:rFonts w:ascii="Calibri" w:hAnsi="Calibri" w:cs="Calibri"/>
          <w:sz w:val="30"/>
          <w:szCs w:val="30"/>
        </w:rPr>
      </w:pPr>
      <w:r>
        <w:rPr>
          <w:rFonts w:ascii="Calibri" w:hAnsi="Calibri" w:cs="Calibri"/>
          <w:sz w:val="30"/>
          <w:szCs w:val="30"/>
        </w:rPr>
        <w:t xml:space="preserve">   </w:t>
      </w:r>
      <w:r w:rsidRPr="00475BF8">
        <w:rPr>
          <w:rFonts w:ascii="Calibri" w:hAnsi="Calibri" w:cs="Calibri"/>
          <w:sz w:val="30"/>
          <w:szCs w:val="30"/>
        </w:rPr>
        <w:t xml:space="preserve">Mr. Bourgeois affiliated with the democratic party and served his neighbors in various official capacities, occupying the office of Justice of the </w:t>
      </w:r>
      <w:proofErr w:type="gramStart"/>
      <w:r w:rsidRPr="00475BF8">
        <w:rPr>
          <w:rFonts w:ascii="Calibri" w:hAnsi="Calibri" w:cs="Calibri"/>
          <w:sz w:val="30"/>
          <w:szCs w:val="30"/>
        </w:rPr>
        <w:t>Peace</w:t>
      </w:r>
      <w:proofErr w:type="gramEnd"/>
      <w:r w:rsidRPr="00475BF8">
        <w:rPr>
          <w:rFonts w:ascii="Calibri" w:hAnsi="Calibri" w:cs="Calibri"/>
          <w:sz w:val="30"/>
          <w:szCs w:val="30"/>
        </w:rPr>
        <w:t xml:space="preserve"> about 12 years, and being a member of the Police Jury of the parish about the same length of time. He was a member of the Catholic Church and of the Imperial Order of Red Men. </w:t>
      </w:r>
    </w:p>
    <w:p w14:paraId="2BA9586C" w14:textId="4E4A3E3C" w:rsidR="00475BF8" w:rsidRDefault="00475BF8" w:rsidP="00475BF8">
      <w:pPr>
        <w:spacing w:after="0" w:line="240" w:lineRule="auto"/>
        <w:rPr>
          <w:rFonts w:ascii="Calibri" w:hAnsi="Calibri" w:cs="Calibri"/>
          <w:sz w:val="30"/>
          <w:szCs w:val="30"/>
        </w:rPr>
      </w:pPr>
      <w:r>
        <w:rPr>
          <w:rFonts w:ascii="Calibri" w:hAnsi="Calibri" w:cs="Calibri"/>
          <w:sz w:val="30"/>
          <w:szCs w:val="30"/>
        </w:rPr>
        <w:t xml:space="preserve">   </w:t>
      </w:r>
      <w:r w:rsidRPr="00475BF8">
        <w:rPr>
          <w:rFonts w:ascii="Calibri" w:hAnsi="Calibri" w:cs="Calibri"/>
          <w:sz w:val="30"/>
          <w:szCs w:val="30"/>
        </w:rPr>
        <w:t xml:space="preserve">In the year 1881 he married Louise Tregre, daughter of Alcide Tregre and Odile Triche Tregre. Mrs. Bourgeois died in 1885 leaving no children and he married on 20 Oct 1896 to </w:t>
      </w:r>
      <w:proofErr w:type="spellStart"/>
      <w:r w:rsidRPr="00475BF8">
        <w:rPr>
          <w:rFonts w:ascii="Calibri" w:hAnsi="Calibri" w:cs="Calibri"/>
          <w:sz w:val="30"/>
          <w:szCs w:val="30"/>
        </w:rPr>
        <w:t>Pulcherie</w:t>
      </w:r>
      <w:proofErr w:type="spellEnd"/>
      <w:r w:rsidRPr="00475BF8">
        <w:rPr>
          <w:rFonts w:ascii="Calibri" w:hAnsi="Calibri" w:cs="Calibri"/>
          <w:sz w:val="30"/>
          <w:szCs w:val="30"/>
        </w:rPr>
        <w:t xml:space="preserve"> C. Chenet of St. John the Baptist Parish. Six children were born of this union: Elmore George, Georgette who died in infancy, Ethel L., </w:t>
      </w:r>
      <w:proofErr w:type="spellStart"/>
      <w:r w:rsidRPr="00475BF8">
        <w:rPr>
          <w:rFonts w:ascii="Calibri" w:hAnsi="Calibri" w:cs="Calibri"/>
          <w:sz w:val="30"/>
          <w:szCs w:val="30"/>
        </w:rPr>
        <w:t>D'Aquin</w:t>
      </w:r>
      <w:proofErr w:type="spellEnd"/>
      <w:r w:rsidRPr="00475BF8">
        <w:rPr>
          <w:rFonts w:ascii="Calibri" w:hAnsi="Calibri" w:cs="Calibri"/>
          <w:sz w:val="30"/>
          <w:szCs w:val="30"/>
        </w:rPr>
        <w:t xml:space="preserve"> H., Leonie N. and Marie Antoinette who died at age 2 years. George M. Bourgeois died at Garyville on Thursday 2 Jan 1941 at 1:20 p.m. at age 85 years. Religious services Friday 3 Jan 1941 at St. Hubert Church, Garyville, with interment in St Peter Cemetery, Reserve, Louisiana.</w:t>
      </w:r>
    </w:p>
    <w:p w14:paraId="3BE392CF" w14:textId="77777777" w:rsidR="00475BF8" w:rsidRPr="00475BF8" w:rsidRDefault="00475BF8" w:rsidP="00475BF8">
      <w:pPr>
        <w:spacing w:after="0" w:line="240" w:lineRule="auto"/>
        <w:rPr>
          <w:rFonts w:ascii="Calibri" w:hAnsi="Calibri" w:cs="Calibri"/>
          <w:sz w:val="30"/>
          <w:szCs w:val="30"/>
        </w:rPr>
      </w:pPr>
    </w:p>
    <w:p w14:paraId="2AB42213" w14:textId="5CCA7002" w:rsidR="00475BF8" w:rsidRPr="00475BF8" w:rsidRDefault="00475BF8" w:rsidP="00475BF8">
      <w:pPr>
        <w:spacing w:after="0" w:line="240" w:lineRule="auto"/>
        <w:rPr>
          <w:rFonts w:ascii="Calibri" w:hAnsi="Calibri" w:cs="Calibri"/>
          <w:sz w:val="30"/>
          <w:szCs w:val="30"/>
        </w:rPr>
      </w:pPr>
      <w:r w:rsidRPr="00475BF8">
        <w:rPr>
          <w:rFonts w:ascii="Calibri" w:hAnsi="Calibri" w:cs="Calibri"/>
          <w:sz w:val="30"/>
          <w:szCs w:val="30"/>
        </w:rPr>
        <w:t>Contributed by Dwayne Montz</w:t>
      </w:r>
    </w:p>
    <w:sectPr w:rsidR="00475BF8" w:rsidRPr="00475BF8" w:rsidSect="00475BF8">
      <w:pgSz w:w="12240" w:h="20160" w:code="5"/>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5BF8"/>
    <w:rsid w:val="00475BF8"/>
    <w:rsid w:val="005D33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6834DB"/>
  <w15:chartTrackingRefBased/>
  <w15:docId w15:val="{4343C923-AC9F-447E-8138-AC2F35B8CD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75BF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475BF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475BF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475BF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475BF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75BF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75BF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75BF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75BF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75BF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475BF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475BF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75BF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75BF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75BF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75BF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75BF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75BF8"/>
    <w:rPr>
      <w:rFonts w:eastAsiaTheme="majorEastAsia" w:cstheme="majorBidi"/>
      <w:color w:val="272727" w:themeColor="text1" w:themeTint="D8"/>
    </w:rPr>
  </w:style>
  <w:style w:type="paragraph" w:styleId="Title">
    <w:name w:val="Title"/>
    <w:basedOn w:val="Normal"/>
    <w:next w:val="Normal"/>
    <w:link w:val="TitleChar"/>
    <w:uiPriority w:val="10"/>
    <w:qFormat/>
    <w:rsid w:val="00475BF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75BF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75BF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75BF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75BF8"/>
    <w:pPr>
      <w:spacing w:before="160"/>
      <w:jc w:val="center"/>
    </w:pPr>
    <w:rPr>
      <w:i/>
      <w:iCs/>
      <w:color w:val="404040" w:themeColor="text1" w:themeTint="BF"/>
    </w:rPr>
  </w:style>
  <w:style w:type="character" w:customStyle="1" w:styleId="QuoteChar">
    <w:name w:val="Quote Char"/>
    <w:basedOn w:val="DefaultParagraphFont"/>
    <w:link w:val="Quote"/>
    <w:uiPriority w:val="29"/>
    <w:rsid w:val="00475BF8"/>
    <w:rPr>
      <w:i/>
      <w:iCs/>
      <w:color w:val="404040" w:themeColor="text1" w:themeTint="BF"/>
    </w:rPr>
  </w:style>
  <w:style w:type="paragraph" w:styleId="ListParagraph">
    <w:name w:val="List Paragraph"/>
    <w:basedOn w:val="Normal"/>
    <w:uiPriority w:val="34"/>
    <w:qFormat/>
    <w:rsid w:val="00475BF8"/>
    <w:pPr>
      <w:ind w:left="720"/>
      <w:contextualSpacing/>
    </w:pPr>
  </w:style>
  <w:style w:type="character" w:styleId="IntenseEmphasis">
    <w:name w:val="Intense Emphasis"/>
    <w:basedOn w:val="DefaultParagraphFont"/>
    <w:uiPriority w:val="21"/>
    <w:qFormat/>
    <w:rsid w:val="00475BF8"/>
    <w:rPr>
      <w:i/>
      <w:iCs/>
      <w:color w:val="0F4761" w:themeColor="accent1" w:themeShade="BF"/>
    </w:rPr>
  </w:style>
  <w:style w:type="paragraph" w:styleId="IntenseQuote">
    <w:name w:val="Intense Quote"/>
    <w:basedOn w:val="Normal"/>
    <w:next w:val="Normal"/>
    <w:link w:val="IntenseQuoteChar"/>
    <w:uiPriority w:val="30"/>
    <w:qFormat/>
    <w:rsid w:val="00475BF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75BF8"/>
    <w:rPr>
      <w:i/>
      <w:iCs/>
      <w:color w:val="0F4761" w:themeColor="accent1" w:themeShade="BF"/>
    </w:rPr>
  </w:style>
  <w:style w:type="character" w:styleId="IntenseReference">
    <w:name w:val="Intense Reference"/>
    <w:basedOn w:val="DefaultParagraphFont"/>
    <w:uiPriority w:val="32"/>
    <w:qFormat/>
    <w:rsid w:val="00475BF8"/>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microsoft.com/office/2007/relationships/hdphoto" Target="media/hdphoto1.wdp"/><Relationship Id="rId5" Type="http://schemas.openxmlformats.org/officeDocument/2006/relationships/image" Target="media/image2.pn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10</TotalTime>
  <Pages>1</Pages>
  <Words>258</Words>
  <Characters>1471</Characters>
  <Application>Microsoft Office Word</Application>
  <DocSecurity>0</DocSecurity>
  <Lines>12</Lines>
  <Paragraphs>3</Paragraphs>
  <ScaleCrop>false</ScaleCrop>
  <Company/>
  <LinksUpToDate>false</LinksUpToDate>
  <CharactersWithSpaces>1726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Margie Pearce</dc:creator>
  <cp:keywords/>
  <dc:description/>
  <cp:lastModifiedBy>Margie Pearce</cp:lastModifiedBy>
  <cp:revision>1</cp:revision>
  <dcterms:created xsi:type="dcterms:W3CDTF">2024-07-17T20:29:00Z</dcterms:created>
  <dcterms:modified xsi:type="dcterms:W3CDTF">2024-07-17T20:39:00Z</dcterms:modified>
</cp:coreProperties>
</file>