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39806C09" w:rsidR="00BD1651" w:rsidRPr="00916FA1" w:rsidRDefault="00616163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Louis Amilcar</w:t>
      </w:r>
      <w:r w:rsidR="00E741FF">
        <w:rPr>
          <w:sz w:val="40"/>
          <w:szCs w:val="40"/>
        </w:rPr>
        <w:t xml:space="preserve"> Cambre</w:t>
      </w:r>
    </w:p>
    <w:p w14:paraId="0CD05A66" w14:textId="6FA51DAC" w:rsidR="00BD1651" w:rsidRPr="00916FA1" w:rsidRDefault="00616163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17, 1891 – October 4, 1971</w:t>
      </w:r>
      <w:r w:rsidR="00860F04">
        <w:rPr>
          <w:sz w:val="40"/>
          <w:szCs w:val="40"/>
        </w:rPr>
        <w:tab/>
      </w:r>
    </w:p>
    <w:p w14:paraId="3028C190" w14:textId="77777777" w:rsidR="00916FA1" w:rsidRDefault="00916FA1" w:rsidP="00FD7123">
      <w:pPr>
        <w:spacing w:after="0" w:line="240" w:lineRule="auto"/>
        <w:jc w:val="center"/>
        <w:rPr>
          <w:sz w:val="30"/>
          <w:szCs w:val="30"/>
        </w:rPr>
      </w:pPr>
    </w:p>
    <w:p w14:paraId="57796220" w14:textId="141411B3" w:rsidR="00570032" w:rsidRDefault="00EF48CC" w:rsidP="00EF48C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noProof/>
          <w:sz w:val="30"/>
          <w:szCs w:val="30"/>
        </w:rPr>
        <w:drawing>
          <wp:inline distT="0" distB="0" distL="0" distR="0" wp14:anchorId="1E83AFBF" wp14:editId="128532D5">
            <wp:extent cx="1781175" cy="2374900"/>
            <wp:effectExtent l="0" t="0" r="9525" b="6350"/>
            <wp:docPr id="1306462" name="Picture 10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62" name="Picture 10" descr="A close-up of a grav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74" cy="237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</w:t>
      </w:r>
      <w:r>
        <w:rPr>
          <w:noProof/>
          <w:sz w:val="30"/>
          <w:szCs w:val="30"/>
        </w:rPr>
        <w:drawing>
          <wp:inline distT="0" distB="0" distL="0" distR="0" wp14:anchorId="7129F281" wp14:editId="0EDEC055">
            <wp:extent cx="2905125" cy="2379650"/>
            <wp:effectExtent l="0" t="0" r="0" b="1905"/>
            <wp:docPr id="1777235867" name="Picture 11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35867" name="Picture 11" descr="A close-up of a grav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6" t="20513" r="21635" b="11752"/>
                    <a:stretch/>
                  </pic:blipFill>
                  <pic:spPr bwMode="auto">
                    <a:xfrm>
                      <a:off x="0" y="0"/>
                      <a:ext cx="2917160" cy="2389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96883B" w14:textId="0500F563" w:rsidR="00BD1651" w:rsidRDefault="00BD1651" w:rsidP="00E25809">
      <w:pPr>
        <w:spacing w:after="0" w:line="240" w:lineRule="auto"/>
        <w:jc w:val="center"/>
        <w:rPr>
          <w:sz w:val="24"/>
          <w:szCs w:val="24"/>
        </w:rPr>
      </w:pPr>
    </w:p>
    <w:p w14:paraId="0906AA3A" w14:textId="77777777" w:rsidR="00EF48CC" w:rsidRDefault="00EF48CC" w:rsidP="00EF48CC">
      <w:pPr>
        <w:spacing w:after="0" w:line="240" w:lineRule="auto"/>
        <w:rPr>
          <w:sz w:val="30"/>
          <w:szCs w:val="30"/>
        </w:rPr>
      </w:pPr>
    </w:p>
    <w:p w14:paraId="11921465" w14:textId="77777777" w:rsidR="00EF48CC" w:rsidRDefault="00EF48CC" w:rsidP="00EF48CC">
      <w:pPr>
        <w:spacing w:after="0" w:line="240" w:lineRule="auto"/>
        <w:rPr>
          <w:sz w:val="30"/>
          <w:szCs w:val="30"/>
        </w:rPr>
      </w:pPr>
      <w:r w:rsidRPr="00EF48CC">
        <w:rPr>
          <w:sz w:val="30"/>
          <w:szCs w:val="30"/>
        </w:rPr>
        <w:t xml:space="preserve">Louis Amilcar Cambre, a native and resident of Laplace, Louisiana, died Monday 4 Oct 1971 at 11:25 p.m. at age 80 years. </w:t>
      </w:r>
    </w:p>
    <w:p w14:paraId="27FC2330" w14:textId="77777777" w:rsidR="00EF48CC" w:rsidRDefault="00EF48CC" w:rsidP="00EF48CC">
      <w:pPr>
        <w:spacing w:after="0" w:line="240" w:lineRule="auto"/>
        <w:rPr>
          <w:sz w:val="30"/>
          <w:szCs w:val="30"/>
        </w:rPr>
      </w:pPr>
    </w:p>
    <w:p w14:paraId="776634B7" w14:textId="2C2524A9" w:rsidR="00EF48CC" w:rsidRDefault="00EF48CC" w:rsidP="00EF48CC">
      <w:pPr>
        <w:spacing w:after="0" w:line="240" w:lineRule="auto"/>
        <w:rPr>
          <w:sz w:val="30"/>
          <w:szCs w:val="30"/>
        </w:rPr>
      </w:pPr>
      <w:r w:rsidRPr="00EF48CC">
        <w:rPr>
          <w:sz w:val="30"/>
          <w:szCs w:val="30"/>
        </w:rPr>
        <w:t xml:space="preserve">He was the son of the late Louis Cambre and Ada Perilloux and the brother of Gabriel Cambre and </w:t>
      </w:r>
      <w:r w:rsidRPr="00EF48CC">
        <w:rPr>
          <w:sz w:val="30"/>
          <w:szCs w:val="30"/>
        </w:rPr>
        <w:t>Mrs.</w:t>
      </w:r>
      <w:r w:rsidRPr="00EF48CC">
        <w:rPr>
          <w:sz w:val="30"/>
          <w:szCs w:val="30"/>
        </w:rPr>
        <w:t xml:space="preserve"> Alma Haydel both of New Orleans, Walter, Whitney and Maxime Cambre all of Laplace, and Ellis Cambre of Jefferson Parish, Louisiana. Also survived by one niece and two nephews. </w:t>
      </w:r>
    </w:p>
    <w:p w14:paraId="75060369" w14:textId="77777777" w:rsidR="00EF48CC" w:rsidRDefault="00EF48CC" w:rsidP="00EF48CC">
      <w:pPr>
        <w:spacing w:after="0" w:line="240" w:lineRule="auto"/>
        <w:rPr>
          <w:sz w:val="30"/>
          <w:szCs w:val="30"/>
        </w:rPr>
      </w:pPr>
    </w:p>
    <w:p w14:paraId="4456D20D" w14:textId="77777777" w:rsidR="00EF48CC" w:rsidRDefault="00EF48CC" w:rsidP="00EF48CC">
      <w:pPr>
        <w:spacing w:after="0" w:line="240" w:lineRule="auto"/>
        <w:rPr>
          <w:sz w:val="30"/>
          <w:szCs w:val="30"/>
        </w:rPr>
      </w:pPr>
      <w:r w:rsidRPr="00EF48CC">
        <w:rPr>
          <w:sz w:val="30"/>
          <w:szCs w:val="30"/>
        </w:rPr>
        <w:t>Services were Tuesday 5 Oct 1971 at St Joan of Arc Church, Laplace, with interment in St Peter Cemetery, Reserve, Louisiana.</w:t>
      </w:r>
    </w:p>
    <w:p w14:paraId="60FB3CB0" w14:textId="02BDBF0C" w:rsidR="00EF48CC" w:rsidRDefault="00EF48CC" w:rsidP="00EF48CC">
      <w:pPr>
        <w:spacing w:after="0" w:line="240" w:lineRule="auto"/>
        <w:rPr>
          <w:sz w:val="30"/>
          <w:szCs w:val="30"/>
        </w:rPr>
      </w:pPr>
      <w:r w:rsidRPr="00EF48CC">
        <w:rPr>
          <w:sz w:val="30"/>
          <w:szCs w:val="30"/>
        </w:rPr>
        <w:br/>
        <w:t>The Times-Picayune</w:t>
      </w:r>
      <w:r>
        <w:rPr>
          <w:sz w:val="30"/>
          <w:szCs w:val="30"/>
        </w:rPr>
        <w:t>, New Orleans, Louisiana</w:t>
      </w:r>
    </w:p>
    <w:p w14:paraId="07E0D7E6" w14:textId="2154149D" w:rsidR="00570032" w:rsidRDefault="00EF48CC" w:rsidP="00EF48CC">
      <w:pPr>
        <w:spacing w:after="0" w:line="240" w:lineRule="auto"/>
        <w:rPr>
          <w:sz w:val="30"/>
          <w:szCs w:val="30"/>
        </w:rPr>
      </w:pPr>
      <w:r w:rsidRPr="00EF48CC">
        <w:rPr>
          <w:sz w:val="30"/>
          <w:szCs w:val="30"/>
        </w:rPr>
        <w:t>6 Oct 1971</w:t>
      </w:r>
    </w:p>
    <w:sectPr w:rsidR="00570032" w:rsidSect="00EF48C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1F2E1D"/>
    <w:rsid w:val="002D3B5B"/>
    <w:rsid w:val="003F36AB"/>
    <w:rsid w:val="004645C1"/>
    <w:rsid w:val="004E55A0"/>
    <w:rsid w:val="00570032"/>
    <w:rsid w:val="00616163"/>
    <w:rsid w:val="006E0334"/>
    <w:rsid w:val="00860F04"/>
    <w:rsid w:val="00916FA1"/>
    <w:rsid w:val="00BD1651"/>
    <w:rsid w:val="00C45C3B"/>
    <w:rsid w:val="00C90AB6"/>
    <w:rsid w:val="00DC0F0A"/>
    <w:rsid w:val="00E25809"/>
    <w:rsid w:val="00E741FF"/>
    <w:rsid w:val="00EF48CC"/>
    <w:rsid w:val="00F95E0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59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56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977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61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00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11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2024-08-06T12:45:00Z</dcterms:created>
  <dcterms:modified xsi:type="dcterms:W3CDTF">2024-08-06T12:45:00Z</dcterms:modified>
</cp:coreProperties>
</file>