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DDDB" w14:textId="113992FD" w:rsidR="002113E0" w:rsidRPr="002113E0" w:rsidRDefault="00307AB5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>
        <w:rPr>
          <w:rFonts w:eastAsia="Times New Roman" w:cstheme="minorHAnsi"/>
          <w:color w:val="333333"/>
          <w:sz w:val="40"/>
          <w:szCs w:val="40"/>
        </w:rPr>
        <w:t>Frances Myrtle (Cason)</w:t>
      </w:r>
      <w:r w:rsidR="0084176A">
        <w:rPr>
          <w:rFonts w:eastAsia="Times New Roman" w:cstheme="minorHAnsi"/>
          <w:color w:val="333333"/>
          <w:sz w:val="40"/>
          <w:szCs w:val="40"/>
        </w:rPr>
        <w:t xml:space="preserve"> Cassagne</w:t>
      </w:r>
    </w:p>
    <w:p w14:paraId="0C78D335" w14:textId="2C881536" w:rsidR="002113E0" w:rsidRPr="002113E0" w:rsidRDefault="00307AB5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>
        <w:rPr>
          <w:rFonts w:eastAsia="Times New Roman" w:cstheme="minorHAnsi"/>
          <w:color w:val="333333"/>
          <w:sz w:val="40"/>
          <w:szCs w:val="40"/>
        </w:rPr>
        <w:t>July 22, 1917 – July 22, 2002</w:t>
      </w:r>
    </w:p>
    <w:p w14:paraId="124B5805" w14:textId="77777777" w:rsidR="002113E0" w:rsidRDefault="002113E0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6F7C8165" w14:textId="4361C280" w:rsidR="002113E0" w:rsidRDefault="00307AB5" w:rsidP="008417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 wp14:anchorId="186F8AE2" wp14:editId="0717A804">
            <wp:extent cx="3714750" cy="2080419"/>
            <wp:effectExtent l="0" t="0" r="0" b="0"/>
            <wp:docPr id="851242904" name="Picture 3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42904" name="Picture 3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675" cy="208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81F49" w14:textId="0B781AD4" w:rsidR="0020190F" w:rsidRDefault="0020190F" w:rsidP="00F03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6C6D84CF" w14:textId="77777777" w:rsidR="0084176A" w:rsidRDefault="0084176A" w:rsidP="00211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02300BB9" w14:textId="77777777" w:rsidR="00307AB5" w:rsidRDefault="00307AB5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Frances Cason Cassagne </w:t>
      </w:r>
      <w:proofErr w:type="gram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On</w:t>
      </w:r>
      <w:proofErr w:type="gram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 Monday, July 22, 2002 At 4 </w:t>
      </w:r>
      <w:r>
        <w:rPr>
          <w:rFonts w:ascii="Calibri" w:eastAsia="Times New Roman" w:hAnsi="Calibri" w:cs="Calibri"/>
          <w:color w:val="333333"/>
          <w:sz w:val="30"/>
          <w:szCs w:val="30"/>
        </w:rPr>
        <w:t>a</w:t>
      </w:r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m. </w:t>
      </w:r>
    </w:p>
    <w:p w14:paraId="5C237C5A" w14:textId="77777777" w:rsidR="00307AB5" w:rsidRDefault="00307AB5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6E794DEA" w14:textId="77777777" w:rsidR="00307AB5" w:rsidRDefault="00307AB5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Beloved Wife </w:t>
      </w:r>
      <w:proofErr w:type="gram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Of</w:t>
      </w:r>
      <w:proofErr w:type="gram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 The Late Rodney A. Cassagne. Daughter Of </w:t>
      </w:r>
      <w:proofErr w:type="gram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The</w:t>
      </w:r>
      <w:proofErr w:type="gram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 Late William And Bertha Cason. Sister Of William R. Cason Jr. Of Arabi, La. And The Late </w:t>
      </w:r>
      <w:proofErr w:type="spell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Winston'sporty'cason</w:t>
      </w:r>
      <w:proofErr w:type="spell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. Also Survived </w:t>
      </w:r>
      <w:proofErr w:type="gram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By</w:t>
      </w:r>
      <w:proofErr w:type="gram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 Nieces And Nephews. Age 85. A Native </w:t>
      </w:r>
      <w:proofErr w:type="gram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Of</w:t>
      </w:r>
      <w:proofErr w:type="gram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 Garyville, La. And A Resident </w:t>
      </w:r>
      <w:proofErr w:type="gram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Of</w:t>
      </w:r>
      <w:proofErr w:type="gram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 St. </w:t>
      </w:r>
      <w:proofErr w:type="spell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Francesville</w:t>
      </w:r>
      <w:proofErr w:type="spell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, La. For The Past 50 Years. </w:t>
      </w:r>
    </w:p>
    <w:p w14:paraId="58FFCFC7" w14:textId="77777777" w:rsidR="00307AB5" w:rsidRDefault="00307AB5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7FDD6975" w14:textId="77777777" w:rsidR="00307AB5" w:rsidRDefault="00307AB5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Relatives And Friends </w:t>
      </w:r>
      <w:proofErr w:type="gram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Of</w:t>
      </w:r>
      <w:proofErr w:type="gram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 The Family Are Invited To Attend Services. Visitation At Millet-Guidry Funeral Home, 2806 West Airline Hwy, Laplace, La. </w:t>
      </w:r>
      <w:proofErr w:type="gram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On Wednesday</w:t>
      </w:r>
      <w:proofErr w:type="gram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, July 24, </w:t>
      </w:r>
      <w:proofErr w:type="gramStart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>2002</w:t>
      </w:r>
      <w:proofErr w:type="gramEnd"/>
      <w:r w:rsidRPr="00307AB5">
        <w:rPr>
          <w:rFonts w:ascii="Calibri" w:eastAsia="Times New Roman" w:hAnsi="Calibri" w:cs="Calibri"/>
          <w:color w:val="333333"/>
          <w:sz w:val="30"/>
          <w:szCs w:val="30"/>
        </w:rPr>
        <w:t xml:space="preserve"> From 9 Am To 10:30Am. Followed By Religious Services In The Funeral Home Chapel At 10:30 Am. Burial In St. Peter Cemetery, Reserve, La.</w:t>
      </w:r>
    </w:p>
    <w:p w14:paraId="001AC096" w14:textId="77777777" w:rsidR="00307AB5" w:rsidRDefault="00307AB5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307AB5">
        <w:rPr>
          <w:rFonts w:ascii="Calibri" w:eastAsia="Times New Roman" w:hAnsi="Calibri" w:cs="Calibri"/>
          <w:color w:val="333333"/>
          <w:sz w:val="30"/>
          <w:szCs w:val="30"/>
        </w:rPr>
        <w:br/>
        <w:t>Times-Picayune</w:t>
      </w:r>
      <w:r>
        <w:rPr>
          <w:rFonts w:ascii="Calibri" w:eastAsia="Times New Roman" w:hAnsi="Calibri" w:cs="Calibri"/>
          <w:color w:val="333333"/>
          <w:sz w:val="30"/>
          <w:szCs w:val="30"/>
        </w:rPr>
        <w:t>, New Orleans, Louisiana</w:t>
      </w:r>
    </w:p>
    <w:p w14:paraId="773237C0" w14:textId="4A9667C4" w:rsidR="002113E0" w:rsidRPr="0020190F" w:rsidRDefault="00307AB5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>
        <w:rPr>
          <w:rFonts w:ascii="Calibri" w:eastAsia="Times New Roman" w:hAnsi="Calibri" w:cs="Calibri"/>
          <w:color w:val="333333"/>
          <w:sz w:val="30"/>
          <w:szCs w:val="30"/>
        </w:rPr>
        <w:t>July 24, 2002</w:t>
      </w:r>
    </w:p>
    <w:sectPr w:rsidR="002113E0" w:rsidRPr="0020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0"/>
    <w:rsid w:val="0006768A"/>
    <w:rsid w:val="0008058E"/>
    <w:rsid w:val="001D47B9"/>
    <w:rsid w:val="0020190F"/>
    <w:rsid w:val="002113E0"/>
    <w:rsid w:val="002178D3"/>
    <w:rsid w:val="00231530"/>
    <w:rsid w:val="00307AB5"/>
    <w:rsid w:val="003658DD"/>
    <w:rsid w:val="003E42C1"/>
    <w:rsid w:val="006A0F37"/>
    <w:rsid w:val="006C49BC"/>
    <w:rsid w:val="00737DDB"/>
    <w:rsid w:val="00744EB6"/>
    <w:rsid w:val="0084176A"/>
    <w:rsid w:val="008F1ACE"/>
    <w:rsid w:val="00925079"/>
    <w:rsid w:val="00E81FC2"/>
    <w:rsid w:val="00F0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1749"/>
  <w15:docId w15:val="{F3D05EC9-32FD-4394-9155-0916C64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0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01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4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50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6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781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70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3" w:color="EAE8DC"/>
                    <w:right w:val="none" w:sz="0" w:space="0" w:color="auto"/>
                  </w:divBdr>
                </w:div>
              </w:divsChild>
            </w:div>
          </w:divsChild>
        </w:div>
        <w:div w:id="27194040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95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659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0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5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EAE8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7984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77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0554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44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34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8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44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2024-08-05T16:59:00Z</dcterms:created>
  <dcterms:modified xsi:type="dcterms:W3CDTF">2024-08-05T16:59:00Z</dcterms:modified>
</cp:coreProperties>
</file>