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41D49" w14:textId="452745A9" w:rsidR="00736B0B" w:rsidRPr="00736B0B" w:rsidRDefault="00736B0B" w:rsidP="00736B0B">
      <w:pPr>
        <w:spacing w:after="0" w:line="240" w:lineRule="auto"/>
        <w:jc w:val="center"/>
        <w:rPr>
          <w:rFonts w:ascii="Calibri" w:hAnsi="Calibri" w:cs="Calibri"/>
          <w:sz w:val="40"/>
          <w:szCs w:val="40"/>
        </w:rPr>
      </w:pPr>
      <w:r w:rsidRPr="00736B0B">
        <w:rPr>
          <w:rFonts w:ascii="Calibri" w:hAnsi="Calibri" w:cs="Calibri"/>
          <w:sz w:val="40"/>
          <w:szCs w:val="40"/>
        </w:rPr>
        <w:t>Michel Roy Centanni</w:t>
      </w:r>
    </w:p>
    <w:p w14:paraId="64ED120C" w14:textId="1E584268" w:rsidR="00736B0B" w:rsidRPr="00736B0B" w:rsidRDefault="00736B0B" w:rsidP="00736B0B">
      <w:pPr>
        <w:spacing w:after="0" w:line="240" w:lineRule="auto"/>
        <w:jc w:val="center"/>
        <w:rPr>
          <w:rFonts w:ascii="Calibri" w:hAnsi="Calibri" w:cs="Calibri"/>
          <w:sz w:val="40"/>
          <w:szCs w:val="40"/>
        </w:rPr>
      </w:pPr>
      <w:r w:rsidRPr="00736B0B">
        <w:rPr>
          <w:rFonts w:ascii="Calibri" w:hAnsi="Calibri" w:cs="Calibri"/>
          <w:sz w:val="40"/>
          <w:szCs w:val="40"/>
        </w:rPr>
        <w:t>September 3, 1928 – July 19, 2015</w:t>
      </w:r>
    </w:p>
    <w:p w14:paraId="40AB381E" w14:textId="77777777" w:rsidR="00736B0B" w:rsidRPr="00736B0B" w:rsidRDefault="00736B0B" w:rsidP="00736B0B">
      <w:pPr>
        <w:spacing w:after="0" w:line="240" w:lineRule="auto"/>
        <w:jc w:val="center"/>
        <w:rPr>
          <w:rFonts w:ascii="Calibri" w:hAnsi="Calibri" w:cs="Calibri"/>
          <w:sz w:val="30"/>
          <w:szCs w:val="30"/>
        </w:rPr>
      </w:pPr>
    </w:p>
    <w:p w14:paraId="614A4BDF" w14:textId="10165846" w:rsidR="00736B0B" w:rsidRPr="00736B0B" w:rsidRDefault="00736B0B" w:rsidP="00736B0B">
      <w:pPr>
        <w:spacing w:after="0" w:line="240" w:lineRule="auto"/>
        <w:jc w:val="center"/>
        <w:rPr>
          <w:rFonts w:ascii="Calibri" w:hAnsi="Calibri" w:cs="Calibri"/>
          <w:sz w:val="30"/>
          <w:szCs w:val="30"/>
        </w:rPr>
      </w:pPr>
      <w:r w:rsidRPr="00736B0B">
        <w:rPr>
          <w:rFonts w:ascii="Calibri" w:hAnsi="Calibri" w:cs="Calibri"/>
          <w:noProof/>
          <w:sz w:val="30"/>
          <w:szCs w:val="30"/>
        </w:rPr>
        <w:drawing>
          <wp:inline distT="0" distB="0" distL="0" distR="0" wp14:anchorId="7C50B266" wp14:editId="2CD1F27D">
            <wp:extent cx="3436749" cy="2762250"/>
            <wp:effectExtent l="0" t="0" r="0" b="0"/>
            <wp:docPr id="1507477394"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2208" cy="2774675"/>
                    </a:xfrm>
                    <a:prstGeom prst="rect">
                      <a:avLst/>
                    </a:prstGeom>
                    <a:noFill/>
                    <a:ln>
                      <a:noFill/>
                    </a:ln>
                  </pic:spPr>
                </pic:pic>
              </a:graphicData>
            </a:graphic>
          </wp:inline>
        </w:drawing>
      </w:r>
    </w:p>
    <w:p w14:paraId="6B786F9A" w14:textId="6ECFC806" w:rsidR="00736B0B" w:rsidRPr="00736B0B" w:rsidRDefault="00736B0B" w:rsidP="00736B0B">
      <w:pPr>
        <w:spacing w:after="0" w:line="240" w:lineRule="auto"/>
        <w:jc w:val="center"/>
        <w:rPr>
          <w:rFonts w:ascii="Calibri" w:hAnsi="Calibri" w:cs="Calibri"/>
          <w:sz w:val="30"/>
          <w:szCs w:val="30"/>
        </w:rPr>
      </w:pPr>
      <w:r w:rsidRPr="00736B0B">
        <w:rPr>
          <w:rFonts w:ascii="Calibri" w:hAnsi="Calibri" w:cs="Calibri"/>
          <w:sz w:val="30"/>
          <w:szCs w:val="30"/>
        </w:rPr>
        <w:t>Photo by Team T-Lo</w:t>
      </w:r>
    </w:p>
    <w:p w14:paraId="050DBBF4" w14:textId="77777777" w:rsidR="00736B0B" w:rsidRDefault="00736B0B" w:rsidP="00736B0B">
      <w:pPr>
        <w:spacing w:after="0" w:line="240" w:lineRule="auto"/>
        <w:rPr>
          <w:rFonts w:ascii="Calibri" w:hAnsi="Calibri" w:cs="Calibri"/>
          <w:sz w:val="30"/>
          <w:szCs w:val="30"/>
        </w:rPr>
      </w:pPr>
    </w:p>
    <w:p w14:paraId="4ACF6104" w14:textId="1C3DAC75" w:rsidR="00736B0B" w:rsidRPr="00736B0B" w:rsidRDefault="00736B0B" w:rsidP="00736B0B">
      <w:pPr>
        <w:spacing w:after="0" w:line="240" w:lineRule="auto"/>
        <w:rPr>
          <w:rFonts w:ascii="Calibri" w:hAnsi="Calibri" w:cs="Calibri"/>
          <w:sz w:val="30"/>
          <w:szCs w:val="30"/>
        </w:rPr>
      </w:pPr>
      <w:r>
        <w:rPr>
          <w:rFonts w:ascii="Calibri" w:hAnsi="Calibri" w:cs="Calibri"/>
          <w:sz w:val="30"/>
          <w:szCs w:val="30"/>
        </w:rPr>
        <w:t xml:space="preserve">   </w:t>
      </w:r>
      <w:r w:rsidRPr="00736B0B">
        <w:rPr>
          <w:rFonts w:ascii="Calibri" w:hAnsi="Calibri" w:cs="Calibri"/>
          <w:sz w:val="30"/>
          <w:szCs w:val="30"/>
        </w:rPr>
        <w:t xml:space="preserve">Michel Roy Centanni passed away on Sunday, July 19, 2015.Beloved husband of Marlene Terrio Centanni. Age 86, born in Kenner, Louisiana and a </w:t>
      </w:r>
      <w:proofErr w:type="spellStart"/>
      <w:proofErr w:type="gramStart"/>
      <w:r w:rsidRPr="00736B0B">
        <w:rPr>
          <w:rFonts w:ascii="Calibri" w:hAnsi="Calibri" w:cs="Calibri"/>
          <w:sz w:val="30"/>
          <w:szCs w:val="30"/>
        </w:rPr>
        <w:t>long time</w:t>
      </w:r>
      <w:proofErr w:type="spellEnd"/>
      <w:proofErr w:type="gramEnd"/>
      <w:r w:rsidRPr="00736B0B">
        <w:rPr>
          <w:rFonts w:ascii="Calibri" w:hAnsi="Calibri" w:cs="Calibri"/>
          <w:sz w:val="30"/>
          <w:szCs w:val="30"/>
        </w:rPr>
        <w:t xml:space="preserve"> resident of Laplace, Louisiana. </w:t>
      </w:r>
    </w:p>
    <w:p w14:paraId="244C211E" w14:textId="69A74FDC" w:rsidR="00736B0B" w:rsidRPr="00736B0B" w:rsidRDefault="00736B0B" w:rsidP="00736B0B">
      <w:pPr>
        <w:spacing w:after="0" w:line="240" w:lineRule="auto"/>
        <w:rPr>
          <w:rFonts w:ascii="Calibri" w:hAnsi="Calibri" w:cs="Calibri"/>
          <w:sz w:val="30"/>
          <w:szCs w:val="30"/>
        </w:rPr>
      </w:pPr>
      <w:r>
        <w:rPr>
          <w:rFonts w:ascii="Calibri" w:hAnsi="Calibri" w:cs="Calibri"/>
          <w:sz w:val="30"/>
          <w:szCs w:val="30"/>
        </w:rPr>
        <w:t xml:space="preserve">   </w:t>
      </w:r>
      <w:r w:rsidRPr="00736B0B">
        <w:rPr>
          <w:rFonts w:ascii="Calibri" w:hAnsi="Calibri" w:cs="Calibri"/>
          <w:sz w:val="30"/>
          <w:szCs w:val="30"/>
        </w:rPr>
        <w:t xml:space="preserve">Father of </w:t>
      </w:r>
      <w:proofErr w:type="spellStart"/>
      <w:r w:rsidRPr="00736B0B">
        <w:rPr>
          <w:rFonts w:ascii="Calibri" w:hAnsi="Calibri" w:cs="Calibri"/>
          <w:sz w:val="30"/>
          <w:szCs w:val="30"/>
        </w:rPr>
        <w:t>Dahlene</w:t>
      </w:r>
      <w:proofErr w:type="spellEnd"/>
      <w:r w:rsidRPr="00736B0B">
        <w:rPr>
          <w:rFonts w:ascii="Calibri" w:hAnsi="Calibri" w:cs="Calibri"/>
          <w:sz w:val="30"/>
          <w:szCs w:val="30"/>
        </w:rPr>
        <w:t xml:space="preserve"> Centanni (Victor Garcia-Pratts), Michel "Mike" Centanni, Jr. (Janet), Victor Centanni (Kathy), Chad Ayme (Nickie) and Gina Cancienne (Alan. Grandfather of Annette, Rae, Amy, Lea, Jan, Kim, Vonny, Armand, Elias and Noah. He also had 12 great-grandchildren. Godfather of Joseph A. Joffrion, V. Son of the late Rosalino J. Centanni and Rosalie Zito Centanni. Brother of the Marion Centanni Joffrion. He was preceded in death by his first wife Iva Annette Spears Centanni. </w:t>
      </w:r>
    </w:p>
    <w:p w14:paraId="1D9128F0" w14:textId="48108DAF" w:rsidR="00736B0B" w:rsidRDefault="00736B0B" w:rsidP="00736B0B">
      <w:pPr>
        <w:spacing w:after="0" w:line="240" w:lineRule="auto"/>
        <w:rPr>
          <w:rFonts w:ascii="Calibri" w:hAnsi="Calibri" w:cs="Calibri"/>
          <w:sz w:val="30"/>
          <w:szCs w:val="30"/>
        </w:rPr>
      </w:pPr>
      <w:r>
        <w:rPr>
          <w:rFonts w:ascii="Calibri" w:hAnsi="Calibri" w:cs="Calibri"/>
          <w:sz w:val="30"/>
          <w:szCs w:val="30"/>
        </w:rPr>
        <w:t xml:space="preserve">   </w:t>
      </w:r>
      <w:r w:rsidRPr="00736B0B">
        <w:rPr>
          <w:rFonts w:ascii="Calibri" w:hAnsi="Calibri" w:cs="Calibri"/>
          <w:sz w:val="30"/>
          <w:szCs w:val="30"/>
        </w:rPr>
        <w:t xml:space="preserve">Relatives and friends are invited to attend a Mass of Christian Burial at </w:t>
      </w:r>
      <w:proofErr w:type="spellStart"/>
      <w:r w:rsidRPr="00736B0B">
        <w:rPr>
          <w:rFonts w:ascii="Calibri" w:hAnsi="Calibri" w:cs="Calibri"/>
          <w:sz w:val="30"/>
          <w:szCs w:val="30"/>
        </w:rPr>
        <w:t>Assension</w:t>
      </w:r>
      <w:proofErr w:type="spellEnd"/>
      <w:r w:rsidRPr="00736B0B">
        <w:rPr>
          <w:rFonts w:ascii="Calibri" w:hAnsi="Calibri" w:cs="Calibri"/>
          <w:sz w:val="30"/>
          <w:szCs w:val="30"/>
        </w:rPr>
        <w:t xml:space="preserve"> of Our Lord Catholic Church, 1900 Greenwood Dr. Laplace, Louisiana on Thursday July 23, 2015, at 11:30AM. Visitation will begin in church at 9:30 AM. Interment will follow in St. Peter Cemetery, 1550 LA 44, Reserve, Louisiana. </w:t>
      </w:r>
    </w:p>
    <w:p w14:paraId="6E473C27" w14:textId="77777777" w:rsidR="00736B0B" w:rsidRPr="00736B0B" w:rsidRDefault="00736B0B" w:rsidP="00736B0B">
      <w:pPr>
        <w:spacing w:after="0" w:line="240" w:lineRule="auto"/>
        <w:rPr>
          <w:rFonts w:ascii="Calibri" w:hAnsi="Calibri" w:cs="Calibri"/>
          <w:sz w:val="30"/>
          <w:szCs w:val="30"/>
        </w:rPr>
      </w:pPr>
    </w:p>
    <w:p w14:paraId="411D1BA8" w14:textId="4835667F" w:rsidR="00736B0B" w:rsidRPr="00736B0B" w:rsidRDefault="00736B0B" w:rsidP="00736B0B">
      <w:pPr>
        <w:spacing w:after="0" w:line="240" w:lineRule="auto"/>
        <w:rPr>
          <w:rFonts w:ascii="Calibri" w:hAnsi="Calibri" w:cs="Calibri"/>
          <w:sz w:val="30"/>
          <w:szCs w:val="30"/>
        </w:rPr>
      </w:pPr>
      <w:r w:rsidRPr="00736B0B">
        <w:rPr>
          <w:rFonts w:ascii="Calibri" w:hAnsi="Calibri" w:cs="Calibri"/>
          <w:sz w:val="30"/>
          <w:szCs w:val="30"/>
        </w:rPr>
        <w:t>Millet-Guidry Funeral Home, LaPlace, Louisiana</w:t>
      </w:r>
    </w:p>
    <w:sectPr w:rsidR="00736B0B" w:rsidRPr="0073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0B"/>
    <w:rsid w:val="00644395"/>
    <w:rsid w:val="0073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1AD2"/>
  <w15:chartTrackingRefBased/>
  <w15:docId w15:val="{E34360D8-2E30-44D2-8F64-EA5FC64A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B0B"/>
    <w:rPr>
      <w:rFonts w:eastAsiaTheme="majorEastAsia" w:cstheme="majorBidi"/>
      <w:color w:val="272727" w:themeColor="text1" w:themeTint="D8"/>
    </w:rPr>
  </w:style>
  <w:style w:type="paragraph" w:styleId="Title">
    <w:name w:val="Title"/>
    <w:basedOn w:val="Normal"/>
    <w:next w:val="Normal"/>
    <w:link w:val="TitleChar"/>
    <w:uiPriority w:val="10"/>
    <w:qFormat/>
    <w:rsid w:val="00736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B0B"/>
    <w:pPr>
      <w:spacing w:before="160"/>
      <w:jc w:val="center"/>
    </w:pPr>
    <w:rPr>
      <w:i/>
      <w:iCs/>
      <w:color w:val="404040" w:themeColor="text1" w:themeTint="BF"/>
    </w:rPr>
  </w:style>
  <w:style w:type="character" w:customStyle="1" w:styleId="QuoteChar">
    <w:name w:val="Quote Char"/>
    <w:basedOn w:val="DefaultParagraphFont"/>
    <w:link w:val="Quote"/>
    <w:uiPriority w:val="29"/>
    <w:rsid w:val="00736B0B"/>
    <w:rPr>
      <w:i/>
      <w:iCs/>
      <w:color w:val="404040" w:themeColor="text1" w:themeTint="BF"/>
    </w:rPr>
  </w:style>
  <w:style w:type="paragraph" w:styleId="ListParagraph">
    <w:name w:val="List Paragraph"/>
    <w:basedOn w:val="Normal"/>
    <w:uiPriority w:val="34"/>
    <w:qFormat/>
    <w:rsid w:val="00736B0B"/>
    <w:pPr>
      <w:ind w:left="720"/>
      <w:contextualSpacing/>
    </w:pPr>
  </w:style>
  <w:style w:type="character" w:styleId="IntenseEmphasis">
    <w:name w:val="Intense Emphasis"/>
    <w:basedOn w:val="DefaultParagraphFont"/>
    <w:uiPriority w:val="21"/>
    <w:qFormat/>
    <w:rsid w:val="00736B0B"/>
    <w:rPr>
      <w:i/>
      <w:iCs/>
      <w:color w:val="0F4761" w:themeColor="accent1" w:themeShade="BF"/>
    </w:rPr>
  </w:style>
  <w:style w:type="paragraph" w:styleId="IntenseQuote">
    <w:name w:val="Intense Quote"/>
    <w:basedOn w:val="Normal"/>
    <w:next w:val="Normal"/>
    <w:link w:val="IntenseQuoteChar"/>
    <w:uiPriority w:val="30"/>
    <w:qFormat/>
    <w:rsid w:val="0073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B0B"/>
    <w:rPr>
      <w:i/>
      <w:iCs/>
      <w:color w:val="0F4761" w:themeColor="accent1" w:themeShade="BF"/>
    </w:rPr>
  </w:style>
  <w:style w:type="character" w:styleId="IntenseReference">
    <w:name w:val="Intense Reference"/>
    <w:basedOn w:val="DefaultParagraphFont"/>
    <w:uiPriority w:val="32"/>
    <w:qFormat/>
    <w:rsid w:val="00736B0B"/>
    <w:rPr>
      <w:b/>
      <w:bCs/>
      <w:smallCaps/>
      <w:color w:val="0F4761" w:themeColor="accent1" w:themeShade="BF"/>
      <w:spacing w:val="5"/>
    </w:rPr>
  </w:style>
  <w:style w:type="character" w:styleId="Hyperlink">
    <w:name w:val="Hyperlink"/>
    <w:basedOn w:val="DefaultParagraphFont"/>
    <w:uiPriority w:val="99"/>
    <w:unhideWhenUsed/>
    <w:rsid w:val="00736B0B"/>
    <w:rPr>
      <w:color w:val="467886" w:themeColor="hyperlink"/>
      <w:u w:val="single"/>
    </w:rPr>
  </w:style>
  <w:style w:type="character" w:styleId="UnresolvedMention">
    <w:name w:val="Unresolved Mention"/>
    <w:basedOn w:val="DefaultParagraphFont"/>
    <w:uiPriority w:val="99"/>
    <w:semiHidden/>
    <w:unhideWhenUsed/>
    <w:rsid w:val="0073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2024-08-26T21:33:00Z</dcterms:created>
  <dcterms:modified xsi:type="dcterms:W3CDTF">2024-08-26T21:41:00Z</dcterms:modified>
</cp:coreProperties>
</file>