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5CB72" w14:textId="77777777" w:rsidR="00AB7121" w:rsidRDefault="00AB7121" w:rsidP="00E930C9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Simone (Vicknair)</w:t>
      </w:r>
      <w:r w:rsidR="003C6126">
        <w:rPr>
          <w:rFonts w:ascii="Calibri" w:hAnsi="Calibri" w:cs="Calibri"/>
          <w:sz w:val="40"/>
          <w:szCs w:val="40"/>
        </w:rPr>
        <w:t xml:space="preserve"> Clement </w:t>
      </w:r>
    </w:p>
    <w:p w14:paraId="6A4870AD" w14:textId="3961C5CE" w:rsidR="00E930C9" w:rsidRPr="00E930C9" w:rsidRDefault="00AB7121" w:rsidP="00E930C9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February 12, 1912 – October 5, 1973</w:t>
      </w:r>
    </w:p>
    <w:p w14:paraId="7557191F" w14:textId="77777777" w:rsidR="00BE37CA" w:rsidRPr="00BE37CA" w:rsidRDefault="00BE37CA" w:rsidP="00BE37CA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182D4091" w14:textId="247AB2FC" w:rsidR="00BE37CA" w:rsidRDefault="00AE0706" w:rsidP="00BE37CA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noProof/>
        </w:rPr>
        <w:drawing>
          <wp:inline distT="0" distB="0" distL="0" distR="0" wp14:anchorId="12313DCC" wp14:editId="061C8332">
            <wp:extent cx="3362325" cy="2684472"/>
            <wp:effectExtent l="0" t="0" r="0" b="1905"/>
            <wp:docPr id="367724930" name="Picture 6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095" cy="2693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F2004" w14:textId="77777777" w:rsidR="00BE37CA" w:rsidRDefault="00BE37CA" w:rsidP="00BE37CA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20C9E497" w14:textId="77777777" w:rsidR="003C6126" w:rsidRPr="00BE37CA" w:rsidRDefault="003C6126" w:rsidP="00BE37CA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4B07A4CE" w14:textId="77777777" w:rsidR="00AB7121" w:rsidRDefault="00AB7121" w:rsidP="00AB7121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AB7121">
        <w:rPr>
          <w:rFonts w:ascii="Calibri" w:hAnsi="Calibri" w:cs="Calibri"/>
          <w:sz w:val="30"/>
          <w:szCs w:val="30"/>
        </w:rPr>
        <w:t xml:space="preserve">Wife of Lawrence Clement and mother of </w:t>
      </w:r>
      <w:r w:rsidRPr="00AB7121">
        <w:rPr>
          <w:rFonts w:ascii="Calibri" w:hAnsi="Calibri" w:cs="Calibri"/>
          <w:sz w:val="30"/>
          <w:szCs w:val="30"/>
        </w:rPr>
        <w:t>Mrs.</w:t>
      </w:r>
      <w:r w:rsidRPr="00AB7121">
        <w:rPr>
          <w:rFonts w:ascii="Calibri" w:hAnsi="Calibri" w:cs="Calibri"/>
          <w:sz w:val="30"/>
          <w:szCs w:val="30"/>
        </w:rPr>
        <w:t xml:space="preserve"> Warren (Marian) Prudhomme, Lawrence Clement Jr, Lillie Mae, Harold, Dwight and Daniel Clement, all of Laplace, LA, </w:t>
      </w:r>
      <w:r w:rsidRPr="00AB7121">
        <w:rPr>
          <w:rFonts w:ascii="Calibri" w:hAnsi="Calibri" w:cs="Calibri"/>
          <w:sz w:val="30"/>
          <w:szCs w:val="30"/>
        </w:rPr>
        <w:t>Mrs.</w:t>
      </w:r>
      <w:r w:rsidRPr="00AB7121">
        <w:rPr>
          <w:rFonts w:ascii="Calibri" w:hAnsi="Calibri" w:cs="Calibri"/>
          <w:sz w:val="30"/>
          <w:szCs w:val="30"/>
        </w:rPr>
        <w:t xml:space="preserve"> Kenneth (Faye Ann) Marse of Reserve, LA, and the late Lorraine Clement. She was the sister of Frank Jr and Joseph Vicknair, </w:t>
      </w:r>
      <w:r w:rsidRPr="00AB7121">
        <w:rPr>
          <w:rFonts w:ascii="Calibri" w:hAnsi="Calibri" w:cs="Calibri"/>
          <w:sz w:val="30"/>
          <w:szCs w:val="30"/>
        </w:rPr>
        <w:t>Mrs.</w:t>
      </w:r>
      <w:r w:rsidRPr="00AB7121">
        <w:rPr>
          <w:rFonts w:ascii="Calibri" w:hAnsi="Calibri" w:cs="Calibri"/>
          <w:sz w:val="30"/>
          <w:szCs w:val="30"/>
        </w:rPr>
        <w:t xml:space="preserve"> Mabel Madere, </w:t>
      </w:r>
      <w:r w:rsidRPr="00AB7121">
        <w:rPr>
          <w:rFonts w:ascii="Calibri" w:hAnsi="Calibri" w:cs="Calibri"/>
          <w:sz w:val="30"/>
          <w:szCs w:val="30"/>
        </w:rPr>
        <w:t>Mrs.</w:t>
      </w:r>
      <w:r w:rsidRPr="00AB7121">
        <w:rPr>
          <w:rFonts w:ascii="Calibri" w:hAnsi="Calibri" w:cs="Calibri"/>
          <w:sz w:val="30"/>
          <w:szCs w:val="30"/>
        </w:rPr>
        <w:t xml:space="preserve"> Lucy Guillory, Godfrey Vicknair and the late Odette Guillory. Age 61 years at her death, a native of Montz, LA, and resident of Laplace, LA.</w:t>
      </w:r>
      <w:r w:rsidRPr="00AB7121">
        <w:rPr>
          <w:rFonts w:ascii="Calibri" w:hAnsi="Calibri" w:cs="Calibri"/>
          <w:sz w:val="30"/>
          <w:szCs w:val="30"/>
        </w:rPr>
        <w:br/>
      </w:r>
    </w:p>
    <w:p w14:paraId="44703BDF" w14:textId="77777777" w:rsidR="00AB7121" w:rsidRDefault="00AB7121" w:rsidP="00AB7121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AB7121">
        <w:rPr>
          <w:rFonts w:ascii="Calibri" w:hAnsi="Calibri" w:cs="Calibri"/>
          <w:sz w:val="30"/>
          <w:szCs w:val="30"/>
        </w:rPr>
        <w:t xml:space="preserve">The Times-Picayune, </w:t>
      </w:r>
      <w:r>
        <w:rPr>
          <w:rFonts w:ascii="Calibri" w:hAnsi="Calibri" w:cs="Calibri"/>
          <w:sz w:val="30"/>
          <w:szCs w:val="30"/>
        </w:rPr>
        <w:t>New Orleans, Louisiana</w:t>
      </w:r>
    </w:p>
    <w:p w14:paraId="5A76DFD9" w14:textId="20B5A7DD" w:rsidR="00797D1E" w:rsidRPr="003C6126" w:rsidRDefault="00AB7121" w:rsidP="00AB7121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AB7121">
        <w:rPr>
          <w:rFonts w:ascii="Calibri" w:hAnsi="Calibri" w:cs="Calibri"/>
          <w:sz w:val="30"/>
          <w:szCs w:val="30"/>
        </w:rPr>
        <w:t>6 Oct 1973, p 16</w:t>
      </w:r>
    </w:p>
    <w:sectPr w:rsidR="00797D1E" w:rsidRPr="003C6126" w:rsidSect="00A2435E">
      <w:pgSz w:w="12240" w:h="1728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7CA"/>
    <w:rsid w:val="00012E7C"/>
    <w:rsid w:val="000169BA"/>
    <w:rsid w:val="001E29BC"/>
    <w:rsid w:val="002869D4"/>
    <w:rsid w:val="00363544"/>
    <w:rsid w:val="003C6126"/>
    <w:rsid w:val="00797D1E"/>
    <w:rsid w:val="00892702"/>
    <w:rsid w:val="00977819"/>
    <w:rsid w:val="00A2435E"/>
    <w:rsid w:val="00AB7121"/>
    <w:rsid w:val="00AE0706"/>
    <w:rsid w:val="00BA7560"/>
    <w:rsid w:val="00BE37CA"/>
    <w:rsid w:val="00C12B4E"/>
    <w:rsid w:val="00E930C9"/>
    <w:rsid w:val="00F6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B922E"/>
  <w15:chartTrackingRefBased/>
  <w15:docId w15:val="{921FA155-60D5-4069-8CAA-24CDE175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37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3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37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37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37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37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37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37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37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37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37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37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37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37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37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37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37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37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37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3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37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37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37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37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37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37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37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37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37C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E37C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37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5802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3107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287428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2549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2737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74824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1717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89947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322342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7060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61753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269744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8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88126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2111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0444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2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7580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4033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01747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02531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250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21032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2596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09956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88403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2024-08-29T14:33:00Z</dcterms:created>
  <dcterms:modified xsi:type="dcterms:W3CDTF">2024-08-29T14:33:00Z</dcterms:modified>
</cp:coreProperties>
</file>