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0D51" w14:textId="6D5B87D7" w:rsidR="000306D2" w:rsidRPr="000306D2" w:rsidRDefault="00AC1E17" w:rsidP="000306D2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Wallace</w:t>
      </w:r>
      <w:r w:rsidR="00A52A40">
        <w:rPr>
          <w:rFonts w:eastAsia="Times New Roman" w:cstheme="minorHAnsi"/>
          <w:color w:val="00141E"/>
          <w:sz w:val="40"/>
          <w:szCs w:val="40"/>
        </w:rPr>
        <w:t xml:space="preserve"> ‘Stump’ Cortez</w:t>
      </w:r>
    </w:p>
    <w:p w14:paraId="274EAA81" w14:textId="73E16116" w:rsidR="000306D2" w:rsidRPr="000306D2" w:rsidRDefault="00A52A40" w:rsidP="000306D2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February 19, 1912 – August 23, 2002</w:t>
      </w:r>
    </w:p>
    <w:p w14:paraId="07316826" w14:textId="77777777" w:rsidR="00777F51" w:rsidRPr="00777F51" w:rsidRDefault="00777F51" w:rsidP="000E7CC4">
      <w:pPr>
        <w:spacing w:after="0" w:line="360" w:lineRule="atLeast"/>
        <w:rPr>
          <w:rFonts w:ascii="Book Antiqua" w:eastAsia="Times New Roman" w:hAnsi="Book Antiqua" w:cs="Arial"/>
          <w:color w:val="00141E"/>
          <w:sz w:val="24"/>
          <w:szCs w:val="24"/>
        </w:rPr>
      </w:pPr>
    </w:p>
    <w:p w14:paraId="0D752724" w14:textId="0B4F6583" w:rsidR="00777F51" w:rsidRDefault="00A52A40" w:rsidP="000E7CC4">
      <w:pPr>
        <w:spacing w:after="0" w:line="360" w:lineRule="atLeast"/>
        <w:jc w:val="center"/>
        <w:rPr>
          <w:rFonts w:ascii="Book Antiqua" w:eastAsia="Times New Roman" w:hAnsi="Book Antiqua" w:cs="Arial"/>
          <w:color w:val="00141E"/>
          <w:sz w:val="24"/>
          <w:szCs w:val="24"/>
        </w:rPr>
      </w:pPr>
      <w:r>
        <w:rPr>
          <w:noProof/>
        </w:rPr>
        <w:drawing>
          <wp:inline distT="0" distB="0" distL="0" distR="0" wp14:anchorId="4BA3B8C7" wp14:editId="49E27A0F">
            <wp:extent cx="3486150" cy="2687986"/>
            <wp:effectExtent l="0" t="0" r="0" b="0"/>
            <wp:docPr id="932538631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79" cy="269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EDD9" w14:textId="5F709626" w:rsidR="00695A56" w:rsidRPr="00695A56" w:rsidRDefault="000E7CC4" w:rsidP="000E7CC4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Photo by </w:t>
      </w:r>
      <w:r w:rsidR="00A52A40">
        <w:rPr>
          <w:rFonts w:eastAsia="Times New Roman" w:cstheme="minorHAnsi"/>
          <w:color w:val="00141E"/>
          <w:sz w:val="30"/>
          <w:szCs w:val="30"/>
        </w:rPr>
        <w:t>Mary Agnes Hammett</w:t>
      </w:r>
    </w:p>
    <w:p w14:paraId="626B3F6E" w14:textId="77777777" w:rsidR="00777F51" w:rsidRPr="00695A56" w:rsidRDefault="00777F51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</w:p>
    <w:p w14:paraId="5531216A" w14:textId="1F3ADB0E" w:rsidR="00A52A40" w:rsidRDefault="00A52A40" w:rsidP="00A52A40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A52A40">
        <w:rPr>
          <w:rFonts w:eastAsia="Times New Roman" w:cstheme="minorHAnsi"/>
          <w:color w:val="00141E"/>
          <w:sz w:val="30"/>
          <w:szCs w:val="30"/>
        </w:rPr>
        <w:t xml:space="preserve">Wallace (Stump) Cortez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On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Friday, 08-23-2002 At 7:55 </w:t>
      </w:r>
      <w:r>
        <w:rPr>
          <w:rFonts w:eastAsia="Times New Roman" w:cstheme="minorHAnsi"/>
          <w:color w:val="00141E"/>
          <w:sz w:val="30"/>
          <w:szCs w:val="30"/>
        </w:rPr>
        <w:t>a</w:t>
      </w:r>
      <w:r w:rsidRPr="00A52A40">
        <w:rPr>
          <w:rFonts w:eastAsia="Times New Roman" w:cstheme="minorHAnsi"/>
          <w:color w:val="00141E"/>
          <w:sz w:val="30"/>
          <w:szCs w:val="30"/>
        </w:rPr>
        <w:t xml:space="preserve">m. </w:t>
      </w:r>
    </w:p>
    <w:p w14:paraId="49E10D9D" w14:textId="37E7B2D6" w:rsidR="00A52A40" w:rsidRDefault="00A52A40" w:rsidP="00A52A40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A52A40">
        <w:rPr>
          <w:rFonts w:eastAsia="Times New Roman" w:cstheme="minorHAnsi"/>
          <w:color w:val="00141E"/>
          <w:sz w:val="30"/>
          <w:szCs w:val="30"/>
        </w:rPr>
        <w:t xml:space="preserve">Beloved Husband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Of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The Late Stella Demarco Cortez. Father And Father-In-Law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Of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June &amp; J. P. (Mule) Pollet, Jeanette (Country) &amp; The</w:t>
      </w:r>
      <w:r>
        <w:rPr>
          <w:rFonts w:eastAsia="Times New Roman" w:cstheme="minorHAnsi"/>
          <w:color w:val="00141E"/>
          <w:sz w:val="30"/>
          <w:szCs w:val="30"/>
        </w:rPr>
        <w:t xml:space="preserve"> </w:t>
      </w:r>
      <w:r w:rsidRPr="00A52A40">
        <w:rPr>
          <w:rFonts w:eastAsia="Times New Roman" w:cstheme="minorHAnsi"/>
          <w:color w:val="00141E"/>
          <w:sz w:val="30"/>
          <w:szCs w:val="30"/>
        </w:rPr>
        <w:t xml:space="preserve">Late Donald Larousse, Joan (City) &amp; Peter Roppolo, Katherine &amp; Roland Sapia, Judy &amp; Ronnie St. Pierre, Sandra </w:t>
      </w:r>
      <w:proofErr w:type="spellStart"/>
      <w:r w:rsidRPr="00A52A40">
        <w:rPr>
          <w:rFonts w:eastAsia="Times New Roman" w:cstheme="minorHAnsi"/>
          <w:color w:val="00141E"/>
          <w:sz w:val="30"/>
          <w:szCs w:val="30"/>
        </w:rPr>
        <w:t>Boe</w:t>
      </w:r>
      <w:proofErr w:type="spellEnd"/>
      <w:r w:rsidRPr="00A52A40">
        <w:rPr>
          <w:rFonts w:eastAsia="Times New Roman" w:cstheme="minorHAnsi"/>
          <w:color w:val="00141E"/>
          <w:sz w:val="30"/>
          <w:szCs w:val="30"/>
        </w:rPr>
        <w:t xml:space="preserve">, Stephanie &amp; Patrick Bourgeois. Son Of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The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Late Joseph And Bertha Mury Cortez. Bro. Of Norward Paul Cortez, And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The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Late Victor, Anna, Emile, Lovinia, Alice, Alicia, Althea, Anastasia &amp; Joseph Cortez. Also Survived By 20 Grandchildren, One Deceased And 25 Great </w:t>
      </w:r>
      <w:proofErr w:type="spellStart"/>
      <w:r w:rsidRPr="00A52A40">
        <w:rPr>
          <w:rFonts w:eastAsia="Times New Roman" w:cstheme="minorHAnsi"/>
          <w:color w:val="00141E"/>
          <w:sz w:val="30"/>
          <w:szCs w:val="30"/>
        </w:rPr>
        <w:t>Grandchilden</w:t>
      </w:r>
      <w:proofErr w:type="spellEnd"/>
      <w:r w:rsidRPr="00A52A40">
        <w:rPr>
          <w:rFonts w:eastAsia="Times New Roman" w:cstheme="minorHAnsi"/>
          <w:color w:val="00141E"/>
          <w:sz w:val="30"/>
          <w:szCs w:val="30"/>
        </w:rPr>
        <w:t xml:space="preserve">. Age 90 Years, A Native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Of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Convent And A Resident Of Reserve For The Past 70 Years. </w:t>
      </w:r>
    </w:p>
    <w:p w14:paraId="75A64109" w14:textId="138AAB83" w:rsidR="00A52A40" w:rsidRDefault="00A52A40" w:rsidP="00A52A40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A52A40">
        <w:rPr>
          <w:rFonts w:eastAsia="Times New Roman" w:cstheme="minorHAnsi"/>
          <w:color w:val="00141E"/>
          <w:sz w:val="30"/>
          <w:szCs w:val="30"/>
        </w:rPr>
        <w:t>Relatives And Friends Of The</w:t>
      </w:r>
      <w:r>
        <w:rPr>
          <w:rFonts w:eastAsia="Times New Roman" w:cstheme="minorHAnsi"/>
          <w:color w:val="00141E"/>
          <w:sz w:val="30"/>
          <w:szCs w:val="30"/>
        </w:rPr>
        <w:t xml:space="preserve"> </w:t>
      </w:r>
      <w:r w:rsidRPr="00A52A40">
        <w:rPr>
          <w:rFonts w:eastAsia="Times New Roman" w:cstheme="minorHAnsi"/>
          <w:color w:val="00141E"/>
          <w:sz w:val="30"/>
          <w:szCs w:val="30"/>
        </w:rPr>
        <w:t xml:space="preserve">Family Are Invited To Attend Services. Visitation At St. Peter Catholic Church, Reserve, La. On Monday, 08-26-2002 From 9am To 12pm. Followed </w:t>
      </w:r>
      <w:proofErr w:type="gramStart"/>
      <w:r w:rsidRPr="00A52A40">
        <w:rPr>
          <w:rFonts w:eastAsia="Times New Roman" w:cstheme="minorHAnsi"/>
          <w:color w:val="00141E"/>
          <w:sz w:val="30"/>
          <w:szCs w:val="30"/>
        </w:rPr>
        <w:t>By</w:t>
      </w:r>
      <w:proofErr w:type="gramEnd"/>
      <w:r w:rsidRPr="00A52A40">
        <w:rPr>
          <w:rFonts w:eastAsia="Times New Roman" w:cstheme="minorHAnsi"/>
          <w:color w:val="00141E"/>
          <w:sz w:val="30"/>
          <w:szCs w:val="30"/>
        </w:rPr>
        <w:t xml:space="preserve"> Religious Services At St. Peter Catholic Church, Reserve At 12pm. Burial In St. Peter Cemetery, Reserve, La. Arrangements By Millet-Guidry Funeral Home, Laplace, La.</w:t>
      </w:r>
    </w:p>
    <w:p w14:paraId="406ADA0C" w14:textId="77777777" w:rsidR="00A52A40" w:rsidRDefault="00A52A40" w:rsidP="00A52A40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 w:rsidRPr="00A52A40">
        <w:rPr>
          <w:rFonts w:eastAsia="Times New Roman" w:cstheme="minorHAnsi"/>
          <w:color w:val="00141E"/>
          <w:sz w:val="30"/>
          <w:szCs w:val="30"/>
        </w:rPr>
        <w:br/>
        <w:t>Times-Picayune</w:t>
      </w:r>
      <w:r>
        <w:rPr>
          <w:rFonts w:eastAsia="Times New Roman" w:cstheme="minorHAnsi"/>
          <w:color w:val="00141E"/>
          <w:sz w:val="30"/>
          <w:szCs w:val="30"/>
        </w:rPr>
        <w:t>, New Orleans, Louisiana</w:t>
      </w:r>
    </w:p>
    <w:p w14:paraId="56C1041E" w14:textId="696CA773" w:rsidR="000306D2" w:rsidRPr="000306D2" w:rsidRDefault="00A52A40" w:rsidP="00A52A40">
      <w:pPr>
        <w:spacing w:after="0" w:line="240" w:lineRule="auto"/>
        <w:rPr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August </w:t>
      </w:r>
      <w:r w:rsidRPr="00A52A40">
        <w:rPr>
          <w:rFonts w:eastAsia="Times New Roman" w:cstheme="minorHAnsi"/>
          <w:color w:val="00141E"/>
          <w:sz w:val="30"/>
          <w:szCs w:val="30"/>
        </w:rPr>
        <w:t>25</w:t>
      </w:r>
      <w:r>
        <w:rPr>
          <w:rFonts w:eastAsia="Times New Roman" w:cstheme="minorHAnsi"/>
          <w:color w:val="00141E"/>
          <w:sz w:val="30"/>
          <w:szCs w:val="30"/>
        </w:rPr>
        <w:t xml:space="preserve">, </w:t>
      </w:r>
      <w:r w:rsidRPr="00A52A40">
        <w:rPr>
          <w:rFonts w:eastAsia="Times New Roman" w:cstheme="minorHAnsi"/>
          <w:color w:val="00141E"/>
          <w:sz w:val="30"/>
          <w:szCs w:val="30"/>
        </w:rPr>
        <w:t>2002</w:t>
      </w:r>
    </w:p>
    <w:sectPr w:rsidR="000306D2" w:rsidRPr="000306D2" w:rsidSect="004A23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E2"/>
    <w:rsid w:val="000306D2"/>
    <w:rsid w:val="000E7CC4"/>
    <w:rsid w:val="001013E2"/>
    <w:rsid w:val="002B143D"/>
    <w:rsid w:val="0044199D"/>
    <w:rsid w:val="004A23C7"/>
    <w:rsid w:val="0058581E"/>
    <w:rsid w:val="00695A56"/>
    <w:rsid w:val="007440E0"/>
    <w:rsid w:val="00777F51"/>
    <w:rsid w:val="007B3779"/>
    <w:rsid w:val="00A52A40"/>
    <w:rsid w:val="00AC1E17"/>
    <w:rsid w:val="00B54F67"/>
    <w:rsid w:val="00C3389C"/>
    <w:rsid w:val="00EB7278"/>
    <w:rsid w:val="00F55048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AABE"/>
  <w15:docId w15:val="{F9014B39-6355-4517-8C28-5054B2A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1013E2"/>
  </w:style>
  <w:style w:type="paragraph" w:styleId="BalloonText">
    <w:name w:val="Balloon Text"/>
    <w:basedOn w:val="Normal"/>
    <w:link w:val="BalloonTextChar"/>
    <w:uiPriority w:val="99"/>
    <w:semiHidden/>
    <w:unhideWhenUsed/>
    <w:rsid w:val="0077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6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2024-08-31T17:23:00Z</dcterms:created>
  <dcterms:modified xsi:type="dcterms:W3CDTF">2024-08-31T17:23:00Z</dcterms:modified>
</cp:coreProperties>
</file>