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7152E" w14:textId="46AC9CBD" w:rsidR="00E531E3" w:rsidRPr="000C2C7C" w:rsidRDefault="006F6FA6" w:rsidP="000C2C7C">
      <w:pPr>
        <w:spacing w:after="0" w:line="276" w:lineRule="auto"/>
        <w:jc w:val="center"/>
        <w:rPr>
          <w:rFonts w:ascii="Calibri" w:hAnsi="Calibri" w:cs="Calibri"/>
          <w:sz w:val="40"/>
          <w:szCs w:val="40"/>
        </w:rPr>
      </w:pPr>
      <w:r>
        <w:rPr>
          <w:rFonts w:ascii="Calibri" w:hAnsi="Calibri" w:cs="Calibri"/>
          <w:sz w:val="40"/>
          <w:szCs w:val="40"/>
        </w:rPr>
        <w:t>Elaine (Maurin)</w:t>
      </w:r>
      <w:r w:rsidR="00E531E3" w:rsidRPr="000C2C7C">
        <w:rPr>
          <w:rFonts w:ascii="Calibri" w:hAnsi="Calibri" w:cs="Calibri"/>
          <w:sz w:val="40"/>
          <w:szCs w:val="40"/>
        </w:rPr>
        <w:t xml:space="preserve"> Delaneuville</w:t>
      </w:r>
    </w:p>
    <w:p w14:paraId="6832BF93" w14:textId="303CE696" w:rsidR="00E531E3" w:rsidRPr="000C2C7C" w:rsidRDefault="006F6FA6" w:rsidP="000C2C7C">
      <w:pPr>
        <w:spacing w:after="0" w:line="276" w:lineRule="auto"/>
        <w:jc w:val="center"/>
        <w:rPr>
          <w:rFonts w:ascii="Calibri" w:hAnsi="Calibri" w:cs="Calibri"/>
          <w:sz w:val="40"/>
          <w:szCs w:val="40"/>
        </w:rPr>
      </w:pPr>
      <w:r>
        <w:rPr>
          <w:rFonts w:ascii="Calibri" w:hAnsi="Calibri" w:cs="Calibri"/>
          <w:sz w:val="40"/>
          <w:szCs w:val="40"/>
        </w:rPr>
        <w:t>August 14, 1915 – April 8, 2017</w:t>
      </w:r>
    </w:p>
    <w:p w14:paraId="0ADEE422" w14:textId="77777777" w:rsidR="000C2C7C" w:rsidRPr="000C2C7C" w:rsidRDefault="000C2C7C" w:rsidP="000C2C7C">
      <w:pPr>
        <w:spacing w:after="0" w:line="276" w:lineRule="auto"/>
        <w:jc w:val="center"/>
        <w:rPr>
          <w:rFonts w:ascii="Calibri" w:hAnsi="Calibri" w:cs="Calibri"/>
          <w:sz w:val="30"/>
          <w:szCs w:val="30"/>
        </w:rPr>
      </w:pPr>
    </w:p>
    <w:p w14:paraId="252C2FD1" w14:textId="279B73A2" w:rsidR="00E531E3" w:rsidRPr="000C2C7C" w:rsidRDefault="006F6FA6" w:rsidP="000C2C7C">
      <w:pPr>
        <w:spacing w:after="0" w:line="276" w:lineRule="auto"/>
        <w:jc w:val="center"/>
        <w:rPr>
          <w:rFonts w:ascii="Calibri" w:hAnsi="Calibri" w:cs="Calibri"/>
          <w:sz w:val="30"/>
          <w:szCs w:val="30"/>
        </w:rPr>
      </w:pPr>
      <w:r>
        <w:rPr>
          <w:rFonts w:ascii="Calibri" w:hAnsi="Calibri" w:cs="Calibri"/>
          <w:noProof/>
          <w:sz w:val="30"/>
          <w:szCs w:val="30"/>
        </w:rPr>
        <w:drawing>
          <wp:inline distT="0" distB="0" distL="0" distR="0" wp14:anchorId="11AFC5AD" wp14:editId="24DABDB8">
            <wp:extent cx="2705100" cy="2028825"/>
            <wp:effectExtent l="0" t="0" r="0" b="9525"/>
            <wp:docPr id="1688465467" name="Picture 5" descr="A cemetery with a fence and a statu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465467" name="Picture 5" descr="A cemetery with a fence and a statu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08279" cy="2031209"/>
                    </a:xfrm>
                    <a:prstGeom prst="rect">
                      <a:avLst/>
                    </a:prstGeom>
                  </pic:spPr>
                </pic:pic>
              </a:graphicData>
            </a:graphic>
          </wp:inline>
        </w:drawing>
      </w:r>
    </w:p>
    <w:p w14:paraId="6B83AFBC" w14:textId="77777777" w:rsidR="000C2C7C" w:rsidRPr="000C2C7C" w:rsidRDefault="000C2C7C" w:rsidP="000C2C7C">
      <w:pPr>
        <w:spacing w:after="0" w:line="276" w:lineRule="auto"/>
        <w:rPr>
          <w:rFonts w:ascii="Calibri" w:hAnsi="Calibri" w:cs="Calibri"/>
          <w:sz w:val="30"/>
          <w:szCs w:val="30"/>
        </w:rPr>
      </w:pPr>
    </w:p>
    <w:p w14:paraId="4F17C0BF" w14:textId="77777777" w:rsidR="006F6FA6" w:rsidRDefault="006F6FA6" w:rsidP="000C2C7C">
      <w:pPr>
        <w:spacing w:after="0" w:line="240" w:lineRule="auto"/>
        <w:rPr>
          <w:rFonts w:ascii="Calibri" w:hAnsi="Calibri" w:cs="Calibri"/>
          <w:sz w:val="30"/>
          <w:szCs w:val="30"/>
        </w:rPr>
      </w:pPr>
      <w:r>
        <w:rPr>
          <w:rFonts w:ascii="Calibri" w:hAnsi="Calibri" w:cs="Calibri"/>
          <w:sz w:val="30"/>
          <w:szCs w:val="30"/>
        </w:rPr>
        <w:t xml:space="preserve">   </w:t>
      </w:r>
      <w:r w:rsidRPr="006F6FA6">
        <w:rPr>
          <w:rFonts w:ascii="Calibri" w:hAnsi="Calibri" w:cs="Calibri"/>
          <w:sz w:val="30"/>
          <w:szCs w:val="30"/>
        </w:rPr>
        <w:t xml:space="preserve">Elaine Maurin Delaneuville, age 101, passed away on Saturday, April 8, </w:t>
      </w:r>
      <w:proofErr w:type="gramStart"/>
      <w:r w:rsidRPr="006F6FA6">
        <w:rPr>
          <w:rFonts w:ascii="Calibri" w:hAnsi="Calibri" w:cs="Calibri"/>
          <w:sz w:val="30"/>
          <w:szCs w:val="30"/>
        </w:rPr>
        <w:t>2017</w:t>
      </w:r>
      <w:proofErr w:type="gramEnd"/>
      <w:r w:rsidRPr="006F6FA6">
        <w:rPr>
          <w:rFonts w:ascii="Calibri" w:hAnsi="Calibri" w:cs="Calibri"/>
          <w:sz w:val="30"/>
          <w:szCs w:val="30"/>
        </w:rPr>
        <w:t xml:space="preserve"> in Reserve, Louisiana. She was a native and lifelong resident of </w:t>
      </w:r>
      <w:proofErr w:type="gramStart"/>
      <w:r w:rsidRPr="006F6FA6">
        <w:rPr>
          <w:rFonts w:ascii="Calibri" w:hAnsi="Calibri" w:cs="Calibri"/>
          <w:sz w:val="30"/>
          <w:szCs w:val="30"/>
        </w:rPr>
        <w:t>Reserve</w:t>
      </w:r>
      <w:proofErr w:type="gramEnd"/>
      <w:r w:rsidRPr="006F6FA6">
        <w:rPr>
          <w:rFonts w:ascii="Calibri" w:hAnsi="Calibri" w:cs="Calibri"/>
          <w:sz w:val="30"/>
          <w:szCs w:val="30"/>
        </w:rPr>
        <w:t xml:space="preserve">. </w:t>
      </w:r>
      <w:r>
        <w:rPr>
          <w:rFonts w:ascii="Calibri" w:hAnsi="Calibri" w:cs="Calibri"/>
          <w:sz w:val="30"/>
          <w:szCs w:val="30"/>
        </w:rPr>
        <w:t xml:space="preserve">  </w:t>
      </w:r>
    </w:p>
    <w:p w14:paraId="2CD872CC" w14:textId="381EFA0D" w:rsidR="006F6FA6" w:rsidRDefault="006F6FA6" w:rsidP="000C2C7C">
      <w:pPr>
        <w:spacing w:after="0" w:line="240" w:lineRule="auto"/>
        <w:rPr>
          <w:rFonts w:ascii="Calibri" w:hAnsi="Calibri" w:cs="Calibri"/>
          <w:sz w:val="30"/>
          <w:szCs w:val="30"/>
        </w:rPr>
      </w:pPr>
      <w:r>
        <w:rPr>
          <w:rFonts w:ascii="Calibri" w:hAnsi="Calibri" w:cs="Calibri"/>
          <w:sz w:val="30"/>
          <w:szCs w:val="30"/>
        </w:rPr>
        <w:t xml:space="preserve">   </w:t>
      </w:r>
      <w:r w:rsidRPr="006F6FA6">
        <w:rPr>
          <w:rFonts w:ascii="Calibri" w:hAnsi="Calibri" w:cs="Calibri"/>
          <w:sz w:val="30"/>
          <w:szCs w:val="30"/>
        </w:rPr>
        <w:t xml:space="preserve">Beloved wife of the late Dewey A. Delaneuville. Daughter of the late Louis J. Maurin, Sr. and Emma LeBrun Maurin. Sister of the late Marjorie Maurin </w:t>
      </w:r>
      <w:proofErr w:type="spellStart"/>
      <w:r w:rsidRPr="006F6FA6">
        <w:rPr>
          <w:rFonts w:ascii="Calibri" w:hAnsi="Calibri" w:cs="Calibri"/>
          <w:sz w:val="30"/>
          <w:szCs w:val="30"/>
        </w:rPr>
        <w:t>McTopy</w:t>
      </w:r>
      <w:proofErr w:type="spellEnd"/>
      <w:r w:rsidRPr="006F6FA6">
        <w:rPr>
          <w:rFonts w:ascii="Calibri" w:hAnsi="Calibri" w:cs="Calibri"/>
          <w:sz w:val="30"/>
          <w:szCs w:val="30"/>
        </w:rPr>
        <w:t xml:space="preserve"> (late John </w:t>
      </w:r>
      <w:proofErr w:type="spellStart"/>
      <w:r w:rsidRPr="006F6FA6">
        <w:rPr>
          <w:rFonts w:ascii="Calibri" w:hAnsi="Calibri" w:cs="Calibri"/>
          <w:sz w:val="30"/>
          <w:szCs w:val="30"/>
        </w:rPr>
        <w:t>McTopy</w:t>
      </w:r>
      <w:proofErr w:type="spellEnd"/>
      <w:r w:rsidRPr="006F6FA6">
        <w:rPr>
          <w:rFonts w:ascii="Calibri" w:hAnsi="Calibri" w:cs="Calibri"/>
          <w:sz w:val="30"/>
          <w:szCs w:val="30"/>
        </w:rPr>
        <w:t>), late Louis J. Maurin, Jr. (late Ruth Schexnaydre), Marie Therese Maurin Montz (late Armand M. Montz, Jr.), late Gloria Mae Maurin Oubre (late Richard P. Oubre), late Joseph LeBrun Maurin (Marilyn Torres) and the late Jo-Anne Maurin Montz (late Warren “Smokey” Montz). Survived by many dearly beloved nieces and nephews.</w:t>
      </w:r>
      <w:r w:rsidRPr="006F6FA6">
        <w:rPr>
          <w:rFonts w:ascii="Calibri" w:hAnsi="Calibri" w:cs="Calibri"/>
          <w:sz w:val="30"/>
          <w:szCs w:val="30"/>
        </w:rPr>
        <w:br/>
      </w:r>
      <w:r>
        <w:rPr>
          <w:rFonts w:ascii="Calibri" w:hAnsi="Calibri" w:cs="Calibri"/>
          <w:sz w:val="30"/>
          <w:szCs w:val="30"/>
        </w:rPr>
        <w:t xml:space="preserve">   </w:t>
      </w:r>
      <w:r w:rsidRPr="006F6FA6">
        <w:rPr>
          <w:rFonts w:ascii="Calibri" w:hAnsi="Calibri" w:cs="Calibri"/>
          <w:sz w:val="30"/>
          <w:szCs w:val="30"/>
        </w:rPr>
        <w:t>Elaine worked in her father’s theater business (Maurin’s Theaters) selling tickets and performing many other duties including selling War Bonds during World War II. She was one of the sweetest and most caring individuals one could have had the pleasure of knowing. She will be dearly missed by all. Elaine’s family would like to thank all of her caregivers and also extends thanks to the staff of Hospice Compassus.</w:t>
      </w:r>
      <w:r w:rsidRPr="006F6FA6">
        <w:rPr>
          <w:rFonts w:ascii="Calibri" w:hAnsi="Calibri" w:cs="Calibri"/>
          <w:sz w:val="30"/>
          <w:szCs w:val="30"/>
        </w:rPr>
        <w:br/>
      </w:r>
      <w:r>
        <w:rPr>
          <w:rFonts w:ascii="Calibri" w:hAnsi="Calibri" w:cs="Calibri"/>
          <w:sz w:val="30"/>
          <w:szCs w:val="30"/>
        </w:rPr>
        <w:t xml:space="preserve">   </w:t>
      </w:r>
      <w:r w:rsidRPr="006F6FA6">
        <w:rPr>
          <w:rFonts w:ascii="Calibri" w:hAnsi="Calibri" w:cs="Calibri"/>
          <w:sz w:val="30"/>
          <w:szCs w:val="30"/>
        </w:rPr>
        <w:t xml:space="preserve">Relatives and friends are invited to attend the Mass of Christian Burial at St. Peter’s Catholic Church, 1550 Hwy 44, Reserve on Wednesday, April 12, </w:t>
      </w:r>
      <w:proofErr w:type="gramStart"/>
      <w:r w:rsidRPr="006F6FA6">
        <w:rPr>
          <w:rFonts w:ascii="Calibri" w:hAnsi="Calibri" w:cs="Calibri"/>
          <w:sz w:val="30"/>
          <w:szCs w:val="30"/>
        </w:rPr>
        <w:t>2017</w:t>
      </w:r>
      <w:proofErr w:type="gramEnd"/>
      <w:r w:rsidRPr="006F6FA6">
        <w:rPr>
          <w:rFonts w:ascii="Calibri" w:hAnsi="Calibri" w:cs="Calibri"/>
          <w:sz w:val="30"/>
          <w:szCs w:val="30"/>
        </w:rPr>
        <w:t xml:space="preserve"> at Noon. Visitation will begin in church at 10:00 A.M. Interment in St. Peter’s Church cemetery.</w:t>
      </w:r>
    </w:p>
    <w:p w14:paraId="44AA804C" w14:textId="3492323B" w:rsidR="000C2C7C" w:rsidRDefault="000C2C7C" w:rsidP="000C2C7C">
      <w:pPr>
        <w:spacing w:after="0" w:line="240" w:lineRule="auto"/>
        <w:rPr>
          <w:rFonts w:ascii="Calibri" w:hAnsi="Calibri" w:cs="Calibri"/>
          <w:sz w:val="30"/>
          <w:szCs w:val="30"/>
        </w:rPr>
      </w:pPr>
      <w:r w:rsidRPr="000C2C7C">
        <w:rPr>
          <w:rFonts w:ascii="Calibri" w:hAnsi="Calibri" w:cs="Calibri"/>
          <w:sz w:val="30"/>
          <w:szCs w:val="30"/>
        </w:rPr>
        <w:br/>
      </w:r>
      <w:r w:rsidR="006F6FA6">
        <w:rPr>
          <w:rFonts w:ascii="Calibri" w:hAnsi="Calibri" w:cs="Calibri"/>
          <w:sz w:val="30"/>
          <w:szCs w:val="30"/>
        </w:rPr>
        <w:t>Millet-Guidry Funeral Home, LaPlace, Louisiana</w:t>
      </w:r>
    </w:p>
    <w:sectPr w:rsidR="000C2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1E3"/>
    <w:rsid w:val="000C2C7C"/>
    <w:rsid w:val="006F4940"/>
    <w:rsid w:val="006F6FA6"/>
    <w:rsid w:val="00CE1EF7"/>
    <w:rsid w:val="00E53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68554"/>
  <w15:chartTrackingRefBased/>
  <w15:docId w15:val="{8A5A5C45-E40B-4EE5-A797-367B86E4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31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31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31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31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31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31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31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31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31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1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31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31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31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31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31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31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31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31E3"/>
    <w:rPr>
      <w:rFonts w:eastAsiaTheme="majorEastAsia" w:cstheme="majorBidi"/>
      <w:color w:val="272727" w:themeColor="text1" w:themeTint="D8"/>
    </w:rPr>
  </w:style>
  <w:style w:type="paragraph" w:styleId="Title">
    <w:name w:val="Title"/>
    <w:basedOn w:val="Normal"/>
    <w:next w:val="Normal"/>
    <w:link w:val="TitleChar"/>
    <w:uiPriority w:val="10"/>
    <w:qFormat/>
    <w:rsid w:val="00E531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1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1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31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31E3"/>
    <w:pPr>
      <w:spacing w:before="160"/>
      <w:jc w:val="center"/>
    </w:pPr>
    <w:rPr>
      <w:i/>
      <w:iCs/>
      <w:color w:val="404040" w:themeColor="text1" w:themeTint="BF"/>
    </w:rPr>
  </w:style>
  <w:style w:type="character" w:customStyle="1" w:styleId="QuoteChar">
    <w:name w:val="Quote Char"/>
    <w:basedOn w:val="DefaultParagraphFont"/>
    <w:link w:val="Quote"/>
    <w:uiPriority w:val="29"/>
    <w:rsid w:val="00E531E3"/>
    <w:rPr>
      <w:i/>
      <w:iCs/>
      <w:color w:val="404040" w:themeColor="text1" w:themeTint="BF"/>
    </w:rPr>
  </w:style>
  <w:style w:type="paragraph" w:styleId="ListParagraph">
    <w:name w:val="List Paragraph"/>
    <w:basedOn w:val="Normal"/>
    <w:uiPriority w:val="34"/>
    <w:qFormat/>
    <w:rsid w:val="00E531E3"/>
    <w:pPr>
      <w:ind w:left="720"/>
      <w:contextualSpacing/>
    </w:pPr>
  </w:style>
  <w:style w:type="character" w:styleId="IntenseEmphasis">
    <w:name w:val="Intense Emphasis"/>
    <w:basedOn w:val="DefaultParagraphFont"/>
    <w:uiPriority w:val="21"/>
    <w:qFormat/>
    <w:rsid w:val="00E531E3"/>
    <w:rPr>
      <w:i/>
      <w:iCs/>
      <w:color w:val="0F4761" w:themeColor="accent1" w:themeShade="BF"/>
    </w:rPr>
  </w:style>
  <w:style w:type="paragraph" w:styleId="IntenseQuote">
    <w:name w:val="Intense Quote"/>
    <w:basedOn w:val="Normal"/>
    <w:next w:val="Normal"/>
    <w:link w:val="IntenseQuoteChar"/>
    <w:uiPriority w:val="30"/>
    <w:qFormat/>
    <w:rsid w:val="00E531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31E3"/>
    <w:rPr>
      <w:i/>
      <w:iCs/>
      <w:color w:val="0F4761" w:themeColor="accent1" w:themeShade="BF"/>
    </w:rPr>
  </w:style>
  <w:style w:type="character" w:styleId="IntenseReference">
    <w:name w:val="Intense Reference"/>
    <w:basedOn w:val="DefaultParagraphFont"/>
    <w:uiPriority w:val="32"/>
    <w:qFormat/>
    <w:rsid w:val="00E531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2024-09-22T22:51:00Z</dcterms:created>
  <dcterms:modified xsi:type="dcterms:W3CDTF">2024-09-22T22:51:00Z</dcterms:modified>
</cp:coreProperties>
</file>