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9DB" w14:textId="49196BCB" w:rsidR="00B63346" w:rsidRPr="00C42F24" w:rsidRDefault="00A96893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 Octave</w:t>
      </w:r>
      <w:r w:rsidR="006A5894">
        <w:rPr>
          <w:rFonts w:ascii="Calibri" w:hAnsi="Calibri" w:cs="Calibri"/>
          <w:sz w:val="40"/>
          <w:szCs w:val="40"/>
        </w:rPr>
        <w:t xml:space="preserve"> Delhommer</w:t>
      </w:r>
    </w:p>
    <w:p w14:paraId="53DF6B0A" w14:textId="087E1FAE" w:rsidR="00B63346" w:rsidRPr="00C42F24" w:rsidRDefault="00A96893" w:rsidP="000475E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17, 1875 – February 28, 1937</w:t>
      </w:r>
    </w:p>
    <w:p w14:paraId="48C81BB1" w14:textId="77777777" w:rsidR="00C42F24" w:rsidRPr="00C42F24" w:rsidRDefault="00C42F24" w:rsidP="000475E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15C742A6" w14:textId="6A20D72B" w:rsidR="00B63346" w:rsidRDefault="00A96893" w:rsidP="006A589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94AB148" wp14:editId="0FE252FD">
            <wp:extent cx="5038725" cy="3514725"/>
            <wp:effectExtent l="0" t="0" r="9525" b="9525"/>
            <wp:docPr id="21204640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11539" r="7372" b="9615"/>
                    <a:stretch/>
                  </pic:blipFill>
                  <pic:spPr bwMode="auto">
                    <a:xfrm>
                      <a:off x="0" y="0"/>
                      <a:ext cx="5038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6EA00" w14:textId="77777777" w:rsidR="00B63346" w:rsidRPr="00C42F24" w:rsidRDefault="00B63346" w:rsidP="006A589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744A170" w14:textId="77777777" w:rsidR="00A96893" w:rsidRDefault="00A96893" w:rsidP="00A96893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96893">
        <w:rPr>
          <w:rFonts w:ascii="Calibri" w:hAnsi="Calibri" w:cs="Calibri"/>
          <w:sz w:val="30"/>
          <w:szCs w:val="30"/>
        </w:rPr>
        <w:t xml:space="preserve">Joseph Octave Delhommer died on Sunday 28 Feb 1937 at 6 o'clock a.m.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50CC60F1" w14:textId="77777777" w:rsidR="00A96893" w:rsidRDefault="00A96893" w:rsidP="00A96893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96893">
        <w:rPr>
          <w:rFonts w:ascii="Calibri" w:hAnsi="Calibri" w:cs="Calibri"/>
          <w:sz w:val="30"/>
          <w:szCs w:val="30"/>
        </w:rPr>
        <w:t xml:space="preserve">Husband of Pauline Clement and the father of </w:t>
      </w:r>
      <w:r w:rsidRPr="00A96893">
        <w:rPr>
          <w:rFonts w:ascii="Calibri" w:hAnsi="Calibri" w:cs="Calibri"/>
          <w:sz w:val="30"/>
          <w:szCs w:val="30"/>
        </w:rPr>
        <w:t>Mrs.</w:t>
      </w:r>
      <w:r w:rsidRPr="00A96893">
        <w:rPr>
          <w:rFonts w:ascii="Calibri" w:hAnsi="Calibri" w:cs="Calibri"/>
          <w:sz w:val="30"/>
          <w:szCs w:val="30"/>
        </w:rPr>
        <w:t xml:space="preserve"> M</w:t>
      </w:r>
      <w:r>
        <w:rPr>
          <w:rFonts w:ascii="Calibri" w:hAnsi="Calibri" w:cs="Calibri"/>
          <w:sz w:val="30"/>
          <w:szCs w:val="30"/>
        </w:rPr>
        <w:t>.</w:t>
      </w:r>
      <w:r w:rsidRPr="00A96893">
        <w:rPr>
          <w:rFonts w:ascii="Calibri" w:hAnsi="Calibri" w:cs="Calibri"/>
          <w:sz w:val="30"/>
          <w:szCs w:val="30"/>
        </w:rPr>
        <w:t xml:space="preserve"> L</w:t>
      </w:r>
      <w:r>
        <w:rPr>
          <w:rFonts w:ascii="Calibri" w:hAnsi="Calibri" w:cs="Calibri"/>
          <w:sz w:val="30"/>
          <w:szCs w:val="30"/>
        </w:rPr>
        <w:t>.</w:t>
      </w:r>
      <w:r w:rsidRPr="00A96893">
        <w:rPr>
          <w:rFonts w:ascii="Calibri" w:hAnsi="Calibri" w:cs="Calibri"/>
          <w:sz w:val="30"/>
          <w:szCs w:val="30"/>
        </w:rPr>
        <w:t xml:space="preserve"> Satterlee, Mrs</w:t>
      </w:r>
      <w:r>
        <w:rPr>
          <w:rFonts w:ascii="Calibri" w:hAnsi="Calibri" w:cs="Calibri"/>
          <w:sz w:val="30"/>
          <w:szCs w:val="30"/>
        </w:rPr>
        <w:t>.</w:t>
      </w:r>
      <w:r w:rsidRPr="00A96893">
        <w:rPr>
          <w:rFonts w:ascii="Calibri" w:hAnsi="Calibri" w:cs="Calibri"/>
          <w:sz w:val="30"/>
          <w:szCs w:val="30"/>
        </w:rPr>
        <w:t xml:space="preserve"> Clay </w:t>
      </w:r>
      <w:proofErr w:type="spellStart"/>
      <w:r w:rsidRPr="00A96893">
        <w:rPr>
          <w:rFonts w:ascii="Calibri" w:hAnsi="Calibri" w:cs="Calibri"/>
          <w:sz w:val="30"/>
          <w:szCs w:val="30"/>
        </w:rPr>
        <w:t>Delauneville</w:t>
      </w:r>
      <w:proofErr w:type="spellEnd"/>
      <w:r w:rsidRPr="00A96893">
        <w:rPr>
          <w:rFonts w:ascii="Calibri" w:hAnsi="Calibri" w:cs="Calibri"/>
          <w:sz w:val="30"/>
          <w:szCs w:val="30"/>
        </w:rPr>
        <w:t>, Mrs</w:t>
      </w:r>
      <w:r>
        <w:rPr>
          <w:rFonts w:ascii="Calibri" w:hAnsi="Calibri" w:cs="Calibri"/>
          <w:sz w:val="30"/>
          <w:szCs w:val="30"/>
        </w:rPr>
        <w:t>.</w:t>
      </w:r>
      <w:r w:rsidRPr="00A96893">
        <w:rPr>
          <w:rFonts w:ascii="Calibri" w:hAnsi="Calibri" w:cs="Calibri"/>
          <w:sz w:val="30"/>
          <w:szCs w:val="30"/>
        </w:rPr>
        <w:t xml:space="preserve"> Horace Granier and Laura and Joseph Delhommer. Aged 62 years. </w:t>
      </w:r>
    </w:p>
    <w:p w14:paraId="03484B35" w14:textId="67D27513" w:rsidR="006A5894" w:rsidRDefault="00A96893" w:rsidP="00A96893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96893">
        <w:rPr>
          <w:rFonts w:ascii="Calibri" w:hAnsi="Calibri" w:cs="Calibri"/>
          <w:sz w:val="30"/>
          <w:szCs w:val="30"/>
        </w:rPr>
        <w:t>Relatives and friends of the family, also employees of General American Tank and Storage Terminal of Good Hope, LA, are invited to attend the funeral which will take place Monday 1 Mar 1937 from the Jules Millet funeral home, Reserve, LA. Religious services at St Peter's Church, Reserve, with interment in St Peter Cemetery.</w:t>
      </w:r>
    </w:p>
    <w:p w14:paraId="739F1502" w14:textId="77777777" w:rsidR="00A96893" w:rsidRPr="006A5894" w:rsidRDefault="00A96893" w:rsidP="00A96893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1D1EDB8" w14:textId="77777777" w:rsidR="006A5894" w:rsidRDefault="006A5894" w:rsidP="00A96893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6A589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CF8CCF8" w14:textId="158D61F6" w:rsidR="00B63346" w:rsidRPr="000475E2" w:rsidRDefault="00A96893" w:rsidP="00A96893">
      <w:pPr>
        <w:spacing w:after="0" w:line="276" w:lineRule="auto"/>
      </w:pPr>
      <w:r>
        <w:rPr>
          <w:rFonts w:ascii="Calibri" w:hAnsi="Calibri" w:cs="Calibri"/>
          <w:sz w:val="30"/>
          <w:szCs w:val="30"/>
        </w:rPr>
        <w:t>March 1, 1938, p. 2</w:t>
      </w:r>
    </w:p>
    <w:sectPr w:rsidR="00B63346" w:rsidRPr="000475E2" w:rsidSect="000475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6"/>
    <w:rsid w:val="000475E2"/>
    <w:rsid w:val="00312101"/>
    <w:rsid w:val="006A5894"/>
    <w:rsid w:val="009F5545"/>
    <w:rsid w:val="00A96893"/>
    <w:rsid w:val="00B63346"/>
    <w:rsid w:val="00BC5E13"/>
    <w:rsid w:val="00C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294"/>
  <w15:chartTrackingRefBased/>
  <w15:docId w15:val="{CC04E51B-6D22-4467-8F2B-E105D2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1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8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0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82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2024-09-23T17:36:00Z</dcterms:created>
  <dcterms:modified xsi:type="dcterms:W3CDTF">2024-09-23T17:36:00Z</dcterms:modified>
</cp:coreProperties>
</file>