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C99DB" w14:textId="6AB9D5FC" w:rsidR="00B63346" w:rsidRPr="00C42F24" w:rsidRDefault="002F5D0D" w:rsidP="000475E2">
      <w:pPr>
        <w:spacing w:after="0" w:line="276" w:lineRule="auto"/>
        <w:jc w:val="center"/>
        <w:rPr>
          <w:rFonts w:ascii="Calibri" w:hAnsi="Calibri" w:cs="Calibri"/>
          <w:sz w:val="40"/>
          <w:szCs w:val="40"/>
        </w:rPr>
      </w:pPr>
      <w:r>
        <w:rPr>
          <w:rFonts w:ascii="Calibri" w:hAnsi="Calibri" w:cs="Calibri"/>
          <w:sz w:val="40"/>
          <w:szCs w:val="40"/>
        </w:rPr>
        <w:t>Montrell Ramon Dennis</w:t>
      </w:r>
    </w:p>
    <w:p w14:paraId="53DF6B0A" w14:textId="46D0F05F" w:rsidR="00B63346" w:rsidRPr="00C42F24" w:rsidRDefault="002F5D0D" w:rsidP="000475E2">
      <w:pPr>
        <w:spacing w:after="0" w:line="276" w:lineRule="auto"/>
        <w:jc w:val="center"/>
        <w:rPr>
          <w:rFonts w:ascii="Calibri" w:hAnsi="Calibri" w:cs="Calibri"/>
          <w:sz w:val="40"/>
          <w:szCs w:val="40"/>
        </w:rPr>
      </w:pPr>
      <w:r>
        <w:rPr>
          <w:rFonts w:ascii="Calibri" w:hAnsi="Calibri" w:cs="Calibri"/>
          <w:sz w:val="40"/>
          <w:szCs w:val="40"/>
        </w:rPr>
        <w:t>August 17, 1971 – February 17, 2022</w:t>
      </w:r>
    </w:p>
    <w:p w14:paraId="48C81BB1" w14:textId="77777777" w:rsidR="00C42F24" w:rsidRPr="00C42F24" w:rsidRDefault="00C42F24" w:rsidP="000475E2">
      <w:pPr>
        <w:spacing w:after="0" w:line="276" w:lineRule="auto"/>
        <w:jc w:val="center"/>
        <w:rPr>
          <w:rFonts w:ascii="Calibri" w:hAnsi="Calibri" w:cs="Calibri"/>
          <w:sz w:val="30"/>
          <w:szCs w:val="30"/>
        </w:rPr>
      </w:pPr>
    </w:p>
    <w:p w14:paraId="15C742A6" w14:textId="75532835" w:rsidR="00B63346" w:rsidRDefault="00CB4441" w:rsidP="006A5894">
      <w:pPr>
        <w:spacing w:after="0" w:line="240" w:lineRule="auto"/>
        <w:jc w:val="center"/>
        <w:rPr>
          <w:rFonts w:ascii="Calibri" w:hAnsi="Calibri" w:cs="Calibri"/>
          <w:sz w:val="30"/>
          <w:szCs w:val="30"/>
        </w:rPr>
      </w:pPr>
      <w:r>
        <w:rPr>
          <w:noProof/>
        </w:rPr>
        <w:drawing>
          <wp:inline distT="0" distB="0" distL="0" distR="0" wp14:anchorId="3E8594D2" wp14:editId="2D05E308">
            <wp:extent cx="3276600" cy="2457450"/>
            <wp:effectExtent l="0" t="0" r="0" b="0"/>
            <wp:docPr id="1248862975" name="Picture 10"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86756" cy="2465067"/>
                    </a:xfrm>
                    <a:prstGeom prst="rect">
                      <a:avLst/>
                    </a:prstGeom>
                    <a:noFill/>
                    <a:ln>
                      <a:noFill/>
                    </a:ln>
                  </pic:spPr>
                </pic:pic>
              </a:graphicData>
            </a:graphic>
          </wp:inline>
        </w:drawing>
      </w:r>
    </w:p>
    <w:p w14:paraId="2A3DB6AF" w14:textId="2629CF63" w:rsidR="00CB4441" w:rsidRDefault="00CB4441" w:rsidP="006A5894">
      <w:pPr>
        <w:spacing w:after="0" w:line="240" w:lineRule="auto"/>
        <w:jc w:val="center"/>
        <w:rPr>
          <w:rFonts w:ascii="Calibri" w:hAnsi="Calibri" w:cs="Calibri"/>
          <w:sz w:val="30"/>
          <w:szCs w:val="30"/>
        </w:rPr>
      </w:pPr>
      <w:r>
        <w:rPr>
          <w:rFonts w:ascii="Calibri" w:hAnsi="Calibri" w:cs="Calibri"/>
          <w:sz w:val="30"/>
          <w:szCs w:val="30"/>
        </w:rPr>
        <w:t>Photo by Team T-Lo</w:t>
      </w:r>
    </w:p>
    <w:p w14:paraId="6426EA00" w14:textId="77777777" w:rsidR="00B63346" w:rsidRDefault="00B63346" w:rsidP="006A5894">
      <w:pPr>
        <w:spacing w:after="0" w:line="240" w:lineRule="auto"/>
        <w:rPr>
          <w:rFonts w:ascii="Calibri" w:hAnsi="Calibri" w:cs="Calibri"/>
          <w:sz w:val="30"/>
          <w:szCs w:val="30"/>
        </w:rPr>
      </w:pPr>
    </w:p>
    <w:p w14:paraId="070728C3" w14:textId="77777777" w:rsidR="00CB4441" w:rsidRPr="00C42F24" w:rsidRDefault="00CB4441" w:rsidP="006A5894">
      <w:pPr>
        <w:spacing w:after="0" w:line="240" w:lineRule="auto"/>
        <w:rPr>
          <w:rFonts w:ascii="Calibri" w:hAnsi="Calibri" w:cs="Calibri"/>
          <w:sz w:val="30"/>
          <w:szCs w:val="30"/>
        </w:rPr>
      </w:pPr>
    </w:p>
    <w:p w14:paraId="7CF8CCF8" w14:textId="612A43F4" w:rsidR="00B63346" w:rsidRPr="002F5D0D" w:rsidRDefault="00CB4441" w:rsidP="00CB4441">
      <w:pPr>
        <w:spacing w:after="0" w:line="276" w:lineRule="auto"/>
        <w:rPr>
          <w:rFonts w:ascii="Calibri" w:hAnsi="Calibri" w:cs="Calibri"/>
          <w:sz w:val="30"/>
          <w:szCs w:val="30"/>
        </w:rPr>
      </w:pPr>
      <w:bookmarkStart w:id="0" w:name="_Hlk177992052"/>
      <w:r>
        <w:rPr>
          <w:rFonts w:ascii="Calibri" w:hAnsi="Calibri" w:cs="Calibri"/>
          <w:sz w:val="30"/>
          <w:szCs w:val="30"/>
        </w:rPr>
        <w:t xml:space="preserve">   </w:t>
      </w:r>
      <w:hyperlink r:id="rId5" w:tgtFrame="_blank" w:history="1">
        <w:r w:rsidR="002F5D0D" w:rsidRPr="002F5D0D">
          <w:rPr>
            <w:rStyle w:val="Hyperlink"/>
            <w:rFonts w:ascii="Calibri" w:hAnsi="Calibri" w:cs="Calibri"/>
            <w:color w:val="auto"/>
            <w:sz w:val="30"/>
            <w:szCs w:val="30"/>
            <w:u w:val="none"/>
          </w:rPr>
          <w:t>Montrell Ramon Dennis, born on August 17, 1971, passed away on February 17, 2022, in Humble, Texas</w:t>
        </w:r>
      </w:hyperlink>
      <w:r w:rsidR="002F5D0D" w:rsidRPr="002F5D0D">
        <w:rPr>
          <w:rFonts w:ascii="Calibri" w:hAnsi="Calibri" w:cs="Calibri"/>
          <w:sz w:val="30"/>
          <w:szCs w:val="30"/>
        </w:rPr>
        <w:t>. </w:t>
      </w:r>
      <w:hyperlink r:id="rId6" w:tgtFrame="_blank" w:history="1">
        <w:r w:rsidR="002F5D0D" w:rsidRPr="002F5D0D">
          <w:rPr>
            <w:rStyle w:val="Hyperlink"/>
            <w:rFonts w:ascii="Calibri" w:hAnsi="Calibri" w:cs="Calibri"/>
            <w:color w:val="auto"/>
            <w:sz w:val="30"/>
            <w:szCs w:val="30"/>
            <w:u w:val="none"/>
          </w:rPr>
          <w:t>He was laid to rest in Reserve, Louisiana</w:t>
        </w:r>
      </w:hyperlink>
      <w:r w:rsidR="002F5D0D" w:rsidRPr="002F5D0D">
        <w:rPr>
          <w:rFonts w:ascii="Calibri" w:hAnsi="Calibri" w:cs="Calibri"/>
          <w:sz w:val="30"/>
          <w:szCs w:val="30"/>
        </w:rPr>
        <w:t>. A service was held on February 28, 2022, at St. </w:t>
      </w:r>
      <w:hyperlink r:id="rId7" w:tgtFrame="_blank" w:history="1">
        <w:r w:rsidR="002F5D0D" w:rsidRPr="002F5D0D">
          <w:rPr>
            <w:rStyle w:val="Hyperlink"/>
            <w:rFonts w:ascii="Calibri" w:hAnsi="Calibri" w:cs="Calibri"/>
            <w:color w:val="auto"/>
            <w:sz w:val="30"/>
            <w:szCs w:val="30"/>
            <w:u w:val="none"/>
          </w:rPr>
          <w:t>Mary Magdalene Catholic Church in Humble, Texas</w:t>
        </w:r>
      </w:hyperlink>
      <w:r w:rsidR="002F5D0D" w:rsidRPr="002F5D0D">
        <w:rPr>
          <w:rFonts w:ascii="Calibri" w:hAnsi="Calibri" w:cs="Calibri"/>
          <w:sz w:val="30"/>
          <w:szCs w:val="30"/>
        </w:rPr>
        <w:t>.</w:t>
      </w:r>
    </w:p>
    <w:p w14:paraId="5E42DF46" w14:textId="1D2F5CB4" w:rsidR="002F5D0D" w:rsidRPr="002F5D0D" w:rsidRDefault="00CB4441" w:rsidP="00CB4441">
      <w:pPr>
        <w:spacing w:after="0" w:line="276" w:lineRule="auto"/>
        <w:rPr>
          <w:rFonts w:ascii="Calibri" w:hAnsi="Calibri" w:cs="Calibri"/>
          <w:sz w:val="30"/>
          <w:szCs w:val="30"/>
        </w:rPr>
      </w:pPr>
      <w:r>
        <w:rPr>
          <w:rFonts w:ascii="Calibri" w:hAnsi="Calibri" w:cs="Calibri"/>
          <w:sz w:val="30"/>
          <w:szCs w:val="30"/>
        </w:rPr>
        <w:t xml:space="preserve">   </w:t>
      </w:r>
      <w:r w:rsidR="002F5D0D" w:rsidRPr="002F5D0D">
        <w:rPr>
          <w:rFonts w:ascii="Calibri" w:hAnsi="Calibri" w:cs="Calibri"/>
          <w:sz w:val="30"/>
          <w:szCs w:val="30"/>
        </w:rPr>
        <w:t>He was the beloved son of Mary Dennis and the late Robert Dennis. He is also survived by his siblings, including his sister, Lisa Dennis, and his brother, Robert Dennis Jr. Montrell</w:t>
      </w:r>
      <w:r w:rsidR="002F5D0D" w:rsidRPr="002F5D0D">
        <w:rPr>
          <w:rFonts w:ascii="Calibri" w:hAnsi="Calibri" w:cs="Calibri"/>
          <w:sz w:val="30"/>
          <w:szCs w:val="30"/>
        </w:rPr>
        <w:t xml:space="preserve"> married Angela Dennis.  He</w:t>
      </w:r>
      <w:r w:rsidR="002F5D0D" w:rsidRPr="002F5D0D">
        <w:rPr>
          <w:rFonts w:ascii="Calibri" w:hAnsi="Calibri" w:cs="Calibri"/>
          <w:sz w:val="30"/>
          <w:szCs w:val="30"/>
        </w:rPr>
        <w:t xml:space="preserve"> was a devoted father to his children, Jasmine Dennis and Montrell Dennis Jr.</w:t>
      </w:r>
    </w:p>
    <w:p w14:paraId="630CA011" w14:textId="316D5064" w:rsidR="002F5D0D" w:rsidRPr="002F5D0D" w:rsidRDefault="00CB4441" w:rsidP="00CB4441">
      <w:pPr>
        <w:spacing w:after="0" w:line="276" w:lineRule="auto"/>
        <w:rPr>
          <w:rFonts w:ascii="Calibri" w:hAnsi="Calibri" w:cs="Calibri"/>
          <w:sz w:val="30"/>
          <w:szCs w:val="30"/>
        </w:rPr>
      </w:pPr>
      <w:r>
        <w:rPr>
          <w:rFonts w:ascii="Calibri" w:hAnsi="Calibri" w:cs="Calibri"/>
          <w:sz w:val="30"/>
          <w:szCs w:val="30"/>
        </w:rPr>
        <w:t xml:space="preserve">   </w:t>
      </w:r>
      <w:r w:rsidR="002F5D0D" w:rsidRPr="002F5D0D">
        <w:rPr>
          <w:rFonts w:ascii="Calibri" w:hAnsi="Calibri" w:cs="Calibri"/>
          <w:sz w:val="30"/>
          <w:szCs w:val="30"/>
        </w:rPr>
        <w:t>He worked as a high school teacher, where he was known for his commitment to his students and his passion for teaching.</w:t>
      </w:r>
      <w:r w:rsidR="002F5D0D" w:rsidRPr="002F5D0D">
        <w:rPr>
          <w:rFonts w:ascii="Calibri" w:hAnsi="Calibri" w:cs="Calibri"/>
          <w:sz w:val="30"/>
          <w:szCs w:val="30"/>
        </w:rPr>
        <w:t xml:space="preserve">  He </w:t>
      </w:r>
      <w:r w:rsidR="002F5D0D" w:rsidRPr="002F5D0D">
        <w:rPr>
          <w:rFonts w:ascii="Calibri" w:hAnsi="Calibri" w:cs="Calibri"/>
          <w:sz w:val="30"/>
          <w:szCs w:val="30"/>
        </w:rPr>
        <w:t>specialized in teaching mathematics and science at the high school level. He was highly regarded for his ability to make complex subjects accessible and engaging for his students.</w:t>
      </w:r>
    </w:p>
    <w:p w14:paraId="1FFE8CF3" w14:textId="77777777" w:rsidR="002F5D0D" w:rsidRPr="002F5D0D" w:rsidRDefault="002F5D0D" w:rsidP="00CB4441">
      <w:pPr>
        <w:spacing w:after="0" w:line="276" w:lineRule="auto"/>
        <w:rPr>
          <w:rFonts w:ascii="Calibri" w:hAnsi="Calibri" w:cs="Calibri"/>
          <w:sz w:val="30"/>
          <w:szCs w:val="30"/>
        </w:rPr>
      </w:pPr>
    </w:p>
    <w:p w14:paraId="4744EA40" w14:textId="156D0ABB" w:rsidR="002F5D0D" w:rsidRPr="002F5D0D" w:rsidRDefault="002F5D0D" w:rsidP="00CB4441">
      <w:pPr>
        <w:spacing w:after="0" w:line="276" w:lineRule="auto"/>
        <w:rPr>
          <w:rFonts w:ascii="Calibri" w:hAnsi="Calibri" w:cs="Calibri"/>
          <w:sz w:val="30"/>
          <w:szCs w:val="30"/>
        </w:rPr>
      </w:pPr>
      <w:r w:rsidRPr="002F5D0D">
        <w:rPr>
          <w:rFonts w:ascii="Calibri" w:hAnsi="Calibri" w:cs="Calibri"/>
          <w:sz w:val="30"/>
          <w:szCs w:val="30"/>
        </w:rPr>
        <w:t xml:space="preserve">Obituary generated by Artificial Intelligence (Copilot) </w:t>
      </w:r>
      <w:bookmarkEnd w:id="0"/>
    </w:p>
    <w:sectPr w:rsidR="002F5D0D" w:rsidRPr="002F5D0D" w:rsidSect="00CB444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46"/>
    <w:rsid w:val="000475E2"/>
    <w:rsid w:val="002F5D0D"/>
    <w:rsid w:val="00312101"/>
    <w:rsid w:val="003F7A44"/>
    <w:rsid w:val="006A5894"/>
    <w:rsid w:val="0089454F"/>
    <w:rsid w:val="00966408"/>
    <w:rsid w:val="009F5545"/>
    <w:rsid w:val="00A96893"/>
    <w:rsid w:val="00B63346"/>
    <w:rsid w:val="00BC5E13"/>
    <w:rsid w:val="00C42F24"/>
    <w:rsid w:val="00CB4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3294"/>
  <w15:chartTrackingRefBased/>
  <w15:docId w15:val="{CC04E51B-6D22-4467-8F2B-E105D24B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3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3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3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3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3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3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3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3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3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3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3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3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3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3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3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346"/>
    <w:rPr>
      <w:rFonts w:eastAsiaTheme="majorEastAsia" w:cstheme="majorBidi"/>
      <w:color w:val="272727" w:themeColor="text1" w:themeTint="D8"/>
    </w:rPr>
  </w:style>
  <w:style w:type="paragraph" w:styleId="Title">
    <w:name w:val="Title"/>
    <w:basedOn w:val="Normal"/>
    <w:next w:val="Normal"/>
    <w:link w:val="TitleChar"/>
    <w:uiPriority w:val="10"/>
    <w:qFormat/>
    <w:rsid w:val="00B63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3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3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3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346"/>
    <w:pPr>
      <w:spacing w:before="160"/>
      <w:jc w:val="center"/>
    </w:pPr>
    <w:rPr>
      <w:i/>
      <w:iCs/>
      <w:color w:val="404040" w:themeColor="text1" w:themeTint="BF"/>
    </w:rPr>
  </w:style>
  <w:style w:type="character" w:customStyle="1" w:styleId="QuoteChar">
    <w:name w:val="Quote Char"/>
    <w:basedOn w:val="DefaultParagraphFont"/>
    <w:link w:val="Quote"/>
    <w:uiPriority w:val="29"/>
    <w:rsid w:val="00B63346"/>
    <w:rPr>
      <w:i/>
      <w:iCs/>
      <w:color w:val="404040" w:themeColor="text1" w:themeTint="BF"/>
    </w:rPr>
  </w:style>
  <w:style w:type="paragraph" w:styleId="ListParagraph">
    <w:name w:val="List Paragraph"/>
    <w:basedOn w:val="Normal"/>
    <w:uiPriority w:val="34"/>
    <w:qFormat/>
    <w:rsid w:val="00B63346"/>
    <w:pPr>
      <w:ind w:left="720"/>
      <w:contextualSpacing/>
    </w:pPr>
  </w:style>
  <w:style w:type="character" w:styleId="IntenseEmphasis">
    <w:name w:val="Intense Emphasis"/>
    <w:basedOn w:val="DefaultParagraphFont"/>
    <w:uiPriority w:val="21"/>
    <w:qFormat/>
    <w:rsid w:val="00B63346"/>
    <w:rPr>
      <w:i/>
      <w:iCs/>
      <w:color w:val="0F4761" w:themeColor="accent1" w:themeShade="BF"/>
    </w:rPr>
  </w:style>
  <w:style w:type="paragraph" w:styleId="IntenseQuote">
    <w:name w:val="Intense Quote"/>
    <w:basedOn w:val="Normal"/>
    <w:next w:val="Normal"/>
    <w:link w:val="IntenseQuoteChar"/>
    <w:uiPriority w:val="30"/>
    <w:qFormat/>
    <w:rsid w:val="00B63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346"/>
    <w:rPr>
      <w:i/>
      <w:iCs/>
      <w:color w:val="0F4761" w:themeColor="accent1" w:themeShade="BF"/>
    </w:rPr>
  </w:style>
  <w:style w:type="character" w:styleId="IntenseReference">
    <w:name w:val="Intense Reference"/>
    <w:basedOn w:val="DefaultParagraphFont"/>
    <w:uiPriority w:val="32"/>
    <w:qFormat/>
    <w:rsid w:val="00B63346"/>
    <w:rPr>
      <w:b/>
      <w:bCs/>
      <w:smallCaps/>
      <w:color w:val="0F4761" w:themeColor="accent1" w:themeShade="BF"/>
      <w:spacing w:val="5"/>
    </w:rPr>
  </w:style>
  <w:style w:type="character" w:styleId="Hyperlink">
    <w:name w:val="Hyperlink"/>
    <w:basedOn w:val="DefaultParagraphFont"/>
    <w:uiPriority w:val="99"/>
    <w:unhideWhenUsed/>
    <w:rsid w:val="00B63346"/>
    <w:rPr>
      <w:color w:val="467886" w:themeColor="hyperlink"/>
      <w:u w:val="single"/>
    </w:rPr>
  </w:style>
  <w:style w:type="character" w:styleId="UnresolvedMention">
    <w:name w:val="Unresolved Mention"/>
    <w:basedOn w:val="DefaultParagraphFont"/>
    <w:uiPriority w:val="99"/>
    <w:semiHidden/>
    <w:unhideWhenUsed/>
    <w:rsid w:val="00B63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223496">
      <w:bodyDiv w:val="1"/>
      <w:marLeft w:val="0"/>
      <w:marRight w:val="0"/>
      <w:marTop w:val="0"/>
      <w:marBottom w:val="0"/>
      <w:divBdr>
        <w:top w:val="none" w:sz="0" w:space="0" w:color="auto"/>
        <w:left w:val="none" w:sz="0" w:space="0" w:color="auto"/>
        <w:bottom w:val="none" w:sz="0" w:space="0" w:color="auto"/>
        <w:right w:val="none" w:sz="0" w:space="0" w:color="auto"/>
      </w:divBdr>
    </w:div>
    <w:div w:id="418450949">
      <w:bodyDiv w:val="1"/>
      <w:marLeft w:val="0"/>
      <w:marRight w:val="0"/>
      <w:marTop w:val="0"/>
      <w:marBottom w:val="0"/>
      <w:divBdr>
        <w:top w:val="none" w:sz="0" w:space="0" w:color="auto"/>
        <w:left w:val="none" w:sz="0" w:space="0" w:color="auto"/>
        <w:bottom w:val="none" w:sz="0" w:space="0" w:color="auto"/>
        <w:right w:val="none" w:sz="0" w:space="0" w:color="auto"/>
      </w:divBdr>
    </w:div>
    <w:div w:id="654842149">
      <w:bodyDiv w:val="1"/>
      <w:marLeft w:val="0"/>
      <w:marRight w:val="0"/>
      <w:marTop w:val="0"/>
      <w:marBottom w:val="0"/>
      <w:divBdr>
        <w:top w:val="none" w:sz="0" w:space="0" w:color="auto"/>
        <w:left w:val="none" w:sz="0" w:space="0" w:color="auto"/>
        <w:bottom w:val="none" w:sz="0" w:space="0" w:color="auto"/>
        <w:right w:val="none" w:sz="0" w:space="0" w:color="auto"/>
      </w:divBdr>
      <w:divsChild>
        <w:div w:id="1765299180">
          <w:marLeft w:val="1440"/>
          <w:marRight w:val="1440"/>
          <w:marTop w:val="0"/>
          <w:marBottom w:val="0"/>
          <w:divBdr>
            <w:top w:val="none" w:sz="0" w:space="0" w:color="auto"/>
            <w:left w:val="none" w:sz="0" w:space="0" w:color="auto"/>
            <w:bottom w:val="none" w:sz="0" w:space="0" w:color="auto"/>
            <w:right w:val="none" w:sz="0" w:space="0" w:color="auto"/>
          </w:divBdr>
        </w:div>
        <w:div w:id="884833965">
          <w:marLeft w:val="0"/>
          <w:marRight w:val="0"/>
          <w:marTop w:val="0"/>
          <w:marBottom w:val="0"/>
          <w:divBdr>
            <w:top w:val="none" w:sz="0" w:space="0" w:color="auto"/>
            <w:left w:val="none" w:sz="0" w:space="0" w:color="auto"/>
            <w:bottom w:val="none" w:sz="0" w:space="0" w:color="auto"/>
            <w:right w:val="none" w:sz="0" w:space="0" w:color="auto"/>
          </w:divBdr>
          <w:divsChild>
            <w:div w:id="686827838">
              <w:marLeft w:val="1440"/>
              <w:marRight w:val="1440"/>
              <w:marTop w:val="0"/>
              <w:marBottom w:val="0"/>
              <w:divBdr>
                <w:top w:val="none" w:sz="0" w:space="0" w:color="auto"/>
                <w:left w:val="none" w:sz="0" w:space="0" w:color="auto"/>
                <w:bottom w:val="none" w:sz="0" w:space="0" w:color="auto"/>
                <w:right w:val="none" w:sz="0" w:space="0" w:color="auto"/>
              </w:divBdr>
            </w:div>
          </w:divsChild>
        </w:div>
        <w:div w:id="1405761778">
          <w:marLeft w:val="1440"/>
          <w:marRight w:val="1440"/>
          <w:marTop w:val="0"/>
          <w:marBottom w:val="360"/>
          <w:divBdr>
            <w:top w:val="none" w:sz="0" w:space="0" w:color="auto"/>
            <w:left w:val="none" w:sz="0" w:space="0" w:color="auto"/>
            <w:bottom w:val="none" w:sz="0" w:space="0" w:color="auto"/>
            <w:right w:val="none" w:sz="0" w:space="0" w:color="auto"/>
          </w:divBdr>
        </w:div>
      </w:divsChild>
    </w:div>
    <w:div w:id="678583227">
      <w:bodyDiv w:val="1"/>
      <w:marLeft w:val="0"/>
      <w:marRight w:val="0"/>
      <w:marTop w:val="0"/>
      <w:marBottom w:val="0"/>
      <w:divBdr>
        <w:top w:val="none" w:sz="0" w:space="0" w:color="auto"/>
        <w:left w:val="none" w:sz="0" w:space="0" w:color="auto"/>
        <w:bottom w:val="none" w:sz="0" w:space="0" w:color="auto"/>
        <w:right w:val="none" w:sz="0" w:space="0" w:color="auto"/>
      </w:divBdr>
    </w:div>
    <w:div w:id="1333920784">
      <w:bodyDiv w:val="1"/>
      <w:marLeft w:val="0"/>
      <w:marRight w:val="0"/>
      <w:marTop w:val="0"/>
      <w:marBottom w:val="0"/>
      <w:divBdr>
        <w:top w:val="none" w:sz="0" w:space="0" w:color="auto"/>
        <w:left w:val="none" w:sz="0" w:space="0" w:color="auto"/>
        <w:bottom w:val="none" w:sz="0" w:space="0" w:color="auto"/>
        <w:right w:val="none" w:sz="0" w:space="0" w:color="auto"/>
      </w:divBdr>
    </w:div>
    <w:div w:id="1763526988">
      <w:bodyDiv w:val="1"/>
      <w:marLeft w:val="0"/>
      <w:marRight w:val="0"/>
      <w:marTop w:val="0"/>
      <w:marBottom w:val="0"/>
      <w:divBdr>
        <w:top w:val="none" w:sz="0" w:space="0" w:color="auto"/>
        <w:left w:val="none" w:sz="0" w:space="0" w:color="auto"/>
        <w:bottom w:val="none" w:sz="0" w:space="0" w:color="auto"/>
        <w:right w:val="none" w:sz="0" w:space="0" w:color="auto"/>
      </w:divBdr>
      <w:divsChild>
        <w:div w:id="1881087264">
          <w:marLeft w:val="1440"/>
          <w:marRight w:val="1440"/>
          <w:marTop w:val="0"/>
          <w:marBottom w:val="0"/>
          <w:divBdr>
            <w:top w:val="none" w:sz="0" w:space="0" w:color="auto"/>
            <w:left w:val="none" w:sz="0" w:space="0" w:color="auto"/>
            <w:bottom w:val="none" w:sz="0" w:space="0" w:color="auto"/>
            <w:right w:val="none" w:sz="0" w:space="0" w:color="auto"/>
          </w:divBdr>
        </w:div>
        <w:div w:id="753167238">
          <w:marLeft w:val="0"/>
          <w:marRight w:val="0"/>
          <w:marTop w:val="0"/>
          <w:marBottom w:val="0"/>
          <w:divBdr>
            <w:top w:val="none" w:sz="0" w:space="0" w:color="auto"/>
            <w:left w:val="none" w:sz="0" w:space="0" w:color="auto"/>
            <w:bottom w:val="none" w:sz="0" w:space="0" w:color="auto"/>
            <w:right w:val="none" w:sz="0" w:space="0" w:color="auto"/>
          </w:divBdr>
          <w:divsChild>
            <w:div w:id="1421683095">
              <w:marLeft w:val="1440"/>
              <w:marRight w:val="1440"/>
              <w:marTop w:val="0"/>
              <w:marBottom w:val="0"/>
              <w:divBdr>
                <w:top w:val="none" w:sz="0" w:space="0" w:color="auto"/>
                <w:left w:val="none" w:sz="0" w:space="0" w:color="auto"/>
                <w:bottom w:val="none" w:sz="0" w:space="0" w:color="auto"/>
                <w:right w:val="none" w:sz="0" w:space="0" w:color="auto"/>
              </w:divBdr>
            </w:div>
          </w:divsChild>
        </w:div>
        <w:div w:id="17356821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ributearchive.com/obituaries/24057204/montrell-ramon-denn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ndagrave.com/memorial/236895276/montrell-ramon-dennis" TargetMode="External"/><Relationship Id="rId5" Type="http://schemas.openxmlformats.org/officeDocument/2006/relationships/hyperlink" Target="https://www.tributearchive.com/obituaries/24057204/montrell-ramon-denni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2024-09-23T18:56:00Z</dcterms:created>
  <dcterms:modified xsi:type="dcterms:W3CDTF">2024-09-23T18:56:00Z</dcterms:modified>
</cp:coreProperties>
</file>