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ED8DBA" w14:textId="1FCF1E34" w:rsidR="00287C93" w:rsidRPr="00287C93" w:rsidRDefault="00694691" w:rsidP="00287C93">
      <w:pPr>
        <w:spacing w:after="0" w:line="240" w:lineRule="auto"/>
        <w:jc w:val="center"/>
        <w:rPr>
          <w:rFonts w:ascii="Calibri" w:hAnsi="Calibri" w:cs="Calibri"/>
          <w:sz w:val="40"/>
          <w:szCs w:val="40"/>
        </w:rPr>
      </w:pPr>
      <w:r>
        <w:rPr>
          <w:rFonts w:ascii="Calibri" w:hAnsi="Calibri" w:cs="Calibri"/>
          <w:sz w:val="40"/>
          <w:szCs w:val="40"/>
        </w:rPr>
        <w:t>Clifford Joseph</w:t>
      </w:r>
      <w:r w:rsidR="00287C93" w:rsidRPr="00287C93">
        <w:rPr>
          <w:rFonts w:ascii="Calibri" w:hAnsi="Calibri" w:cs="Calibri"/>
          <w:sz w:val="40"/>
          <w:szCs w:val="40"/>
        </w:rPr>
        <w:t xml:space="preserve"> Faucheux</w:t>
      </w:r>
    </w:p>
    <w:p w14:paraId="221BB1FE" w14:textId="048E2A49" w:rsidR="00287C93" w:rsidRDefault="00694691" w:rsidP="00287C93">
      <w:pPr>
        <w:spacing w:after="0" w:line="240" w:lineRule="auto"/>
        <w:jc w:val="center"/>
        <w:rPr>
          <w:rFonts w:ascii="Calibri" w:hAnsi="Calibri" w:cs="Calibri"/>
          <w:sz w:val="40"/>
          <w:szCs w:val="40"/>
        </w:rPr>
      </w:pPr>
      <w:r>
        <w:rPr>
          <w:rFonts w:ascii="Calibri" w:hAnsi="Calibri" w:cs="Calibri"/>
          <w:sz w:val="40"/>
          <w:szCs w:val="40"/>
        </w:rPr>
        <w:t>November 1, 1927 – March 28, 2020</w:t>
      </w:r>
    </w:p>
    <w:p w14:paraId="124CE880" w14:textId="77777777" w:rsidR="00287C93" w:rsidRPr="00287C93" w:rsidRDefault="00287C93" w:rsidP="00287C93">
      <w:pPr>
        <w:spacing w:after="0" w:line="240" w:lineRule="auto"/>
        <w:jc w:val="center"/>
        <w:rPr>
          <w:rFonts w:ascii="Calibri" w:hAnsi="Calibri" w:cs="Calibri"/>
          <w:sz w:val="40"/>
          <w:szCs w:val="40"/>
        </w:rPr>
      </w:pPr>
    </w:p>
    <w:p w14:paraId="0E4B897A" w14:textId="32774721" w:rsidR="00287C93" w:rsidRPr="00287C93" w:rsidRDefault="00694691" w:rsidP="00287C93">
      <w:pPr>
        <w:spacing w:after="0" w:line="240" w:lineRule="auto"/>
        <w:jc w:val="center"/>
        <w:rPr>
          <w:rFonts w:ascii="Calibri" w:hAnsi="Calibri" w:cs="Calibri"/>
          <w:sz w:val="40"/>
          <w:szCs w:val="40"/>
        </w:rPr>
      </w:pPr>
      <w:r>
        <w:rPr>
          <w:rFonts w:ascii="Calibri" w:hAnsi="Calibri" w:cs="Calibri"/>
          <w:noProof/>
          <w:sz w:val="40"/>
          <w:szCs w:val="40"/>
        </w:rPr>
        <w:drawing>
          <wp:inline distT="0" distB="0" distL="0" distR="0" wp14:anchorId="2251A58D" wp14:editId="38E8A226">
            <wp:extent cx="2662596" cy="3872865"/>
            <wp:effectExtent l="0" t="0" r="4445" b="0"/>
            <wp:docPr id="2004895146" name="Picture 2" descr="A close-up of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95146" name="Picture 2" descr="A close-up of a grav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80191" cy="3898458"/>
                    </a:xfrm>
                    <a:prstGeom prst="rect">
                      <a:avLst/>
                    </a:prstGeom>
                  </pic:spPr>
                </pic:pic>
              </a:graphicData>
            </a:graphic>
          </wp:inline>
        </w:drawing>
      </w:r>
      <w:r>
        <w:rPr>
          <w:rFonts w:ascii="Calibri" w:hAnsi="Calibri" w:cs="Calibri"/>
          <w:sz w:val="40"/>
          <w:szCs w:val="40"/>
        </w:rPr>
        <w:t xml:space="preserve">   </w:t>
      </w:r>
      <w:r>
        <w:rPr>
          <w:rFonts w:ascii="Calibri" w:hAnsi="Calibri" w:cs="Calibri"/>
          <w:noProof/>
          <w:sz w:val="40"/>
          <w:szCs w:val="40"/>
        </w:rPr>
        <w:drawing>
          <wp:inline distT="0" distB="0" distL="0" distR="0" wp14:anchorId="24F09029" wp14:editId="31BF3819">
            <wp:extent cx="2900114" cy="3895044"/>
            <wp:effectExtent l="0" t="0" r="0" b="0"/>
            <wp:docPr id="504363722" name="Picture 2" descr="A close-up of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95146" name="Picture 2" descr="A close-up of a grave&#10;&#10;Description automatically generated"/>
                    <pic:cNvPicPr/>
                  </pic:nvPicPr>
                  <pic:blipFill rotWithShape="1">
                    <a:blip r:embed="rId5">
                      <a:extLst>
                        <a:ext uri="{28A0092B-C50C-407E-A947-70E740481C1C}">
                          <a14:useLocalDpi xmlns:a14="http://schemas.microsoft.com/office/drawing/2010/main" val="0"/>
                        </a:ext>
                      </a:extLst>
                    </a:blip>
                    <a:srcRect l="52075" t="51261" r="7379" b="11300"/>
                    <a:stretch/>
                  </pic:blipFill>
                  <pic:spPr bwMode="auto">
                    <a:xfrm>
                      <a:off x="0" y="0"/>
                      <a:ext cx="2957532" cy="3972160"/>
                    </a:xfrm>
                    <a:prstGeom prst="rect">
                      <a:avLst/>
                    </a:prstGeom>
                    <a:ln>
                      <a:noFill/>
                    </a:ln>
                    <a:extLst>
                      <a:ext uri="{53640926-AAD7-44D8-BBD7-CCE9431645EC}">
                        <a14:shadowObscured xmlns:a14="http://schemas.microsoft.com/office/drawing/2010/main"/>
                      </a:ext>
                    </a:extLst>
                  </pic:spPr>
                </pic:pic>
              </a:graphicData>
            </a:graphic>
          </wp:inline>
        </w:drawing>
      </w:r>
    </w:p>
    <w:p w14:paraId="2214B22A" w14:textId="77777777" w:rsidR="00287C93" w:rsidRPr="00287C93" w:rsidRDefault="00287C93">
      <w:pPr>
        <w:rPr>
          <w:rFonts w:ascii="Calibri" w:hAnsi="Calibri" w:cs="Calibri"/>
          <w:sz w:val="30"/>
          <w:szCs w:val="30"/>
        </w:rPr>
      </w:pPr>
    </w:p>
    <w:p w14:paraId="7C3355E7" w14:textId="22572588" w:rsidR="00694691" w:rsidRPr="00694691" w:rsidRDefault="00694691" w:rsidP="00694691">
      <w:pPr>
        <w:spacing w:after="0" w:line="240" w:lineRule="auto"/>
        <w:rPr>
          <w:rFonts w:ascii="Calibri" w:hAnsi="Calibri" w:cs="Calibri"/>
          <w:sz w:val="30"/>
          <w:szCs w:val="30"/>
        </w:rPr>
      </w:pPr>
      <w:r>
        <w:rPr>
          <w:rFonts w:ascii="Calibri" w:hAnsi="Calibri" w:cs="Calibri"/>
          <w:sz w:val="30"/>
          <w:szCs w:val="30"/>
        </w:rPr>
        <w:t xml:space="preserve">   </w:t>
      </w:r>
      <w:r w:rsidRPr="00694691">
        <w:rPr>
          <w:rFonts w:ascii="Calibri" w:hAnsi="Calibri" w:cs="Calibri"/>
          <w:sz w:val="30"/>
          <w:szCs w:val="30"/>
        </w:rPr>
        <w:t xml:space="preserve">Clifford Joseph Faucheux, a resident of Reserve, was born on November 1, </w:t>
      </w:r>
      <w:proofErr w:type="gramStart"/>
      <w:r w:rsidRPr="00694691">
        <w:rPr>
          <w:rFonts w:ascii="Calibri" w:hAnsi="Calibri" w:cs="Calibri"/>
          <w:sz w:val="30"/>
          <w:szCs w:val="30"/>
        </w:rPr>
        <w:t>1927</w:t>
      </w:r>
      <w:proofErr w:type="gramEnd"/>
      <w:r w:rsidRPr="00694691">
        <w:rPr>
          <w:rFonts w:ascii="Calibri" w:hAnsi="Calibri" w:cs="Calibri"/>
          <w:sz w:val="30"/>
          <w:szCs w:val="30"/>
        </w:rPr>
        <w:t xml:space="preserve"> and passed away on Saturday, March 28, 2020 at the age of 92.</w:t>
      </w:r>
    </w:p>
    <w:p w14:paraId="58738AA8" w14:textId="573333DA" w:rsidR="00694691" w:rsidRPr="00694691" w:rsidRDefault="00694691" w:rsidP="00694691">
      <w:pPr>
        <w:spacing w:after="0" w:line="240" w:lineRule="auto"/>
        <w:rPr>
          <w:rFonts w:ascii="Calibri" w:hAnsi="Calibri" w:cs="Calibri"/>
          <w:sz w:val="30"/>
          <w:szCs w:val="30"/>
        </w:rPr>
      </w:pPr>
      <w:r>
        <w:rPr>
          <w:rFonts w:ascii="Calibri" w:hAnsi="Calibri" w:cs="Calibri"/>
          <w:sz w:val="30"/>
          <w:szCs w:val="30"/>
        </w:rPr>
        <w:t xml:space="preserve">   </w:t>
      </w:r>
      <w:r w:rsidRPr="00694691">
        <w:rPr>
          <w:rFonts w:ascii="Calibri" w:hAnsi="Calibri" w:cs="Calibri"/>
          <w:sz w:val="30"/>
          <w:szCs w:val="30"/>
        </w:rPr>
        <w:t>He is survived by his wife, Lois Sutton Faucheux, daughters, Lynne Gill and husband Roger, Yvonne Landry, Ellen Lambert and husband Maurice, Donna Lambert and husband Norman and Janis St. Amant and husband Kerry; 14 grandchildren, Roger, Brian, Steven, Johnathon, Lauren, Allison, Mark, Kelly, Lindsay, David, Todd, Joey, Scott, and Jordan; 30 great-grandchildren; and siblings, Cleve Faucheux, Emma Murry and Alice Vicknair.</w:t>
      </w:r>
    </w:p>
    <w:p w14:paraId="639B4617" w14:textId="5F79F08D" w:rsidR="00694691" w:rsidRPr="00694691" w:rsidRDefault="00694691" w:rsidP="00694691">
      <w:pPr>
        <w:spacing w:after="0" w:line="240" w:lineRule="auto"/>
        <w:rPr>
          <w:rFonts w:ascii="Calibri" w:hAnsi="Calibri" w:cs="Calibri"/>
          <w:sz w:val="30"/>
          <w:szCs w:val="30"/>
        </w:rPr>
      </w:pPr>
      <w:r>
        <w:rPr>
          <w:rFonts w:ascii="Calibri" w:hAnsi="Calibri" w:cs="Calibri"/>
          <w:sz w:val="30"/>
          <w:szCs w:val="30"/>
        </w:rPr>
        <w:t xml:space="preserve">   </w:t>
      </w:r>
      <w:r w:rsidRPr="00694691">
        <w:rPr>
          <w:rFonts w:ascii="Calibri" w:hAnsi="Calibri" w:cs="Calibri"/>
          <w:sz w:val="30"/>
          <w:szCs w:val="30"/>
        </w:rPr>
        <w:t>He is preceded in death by his parents, Lionel and Louise Faucheux; son-in-law, Joey Poirrier Sr.; and siblings, Wilbert Mollere and Anna Heltz.</w:t>
      </w:r>
    </w:p>
    <w:p w14:paraId="56DCD23F" w14:textId="23B38973" w:rsidR="00694691" w:rsidRPr="00694691" w:rsidRDefault="00694691" w:rsidP="00694691">
      <w:pPr>
        <w:spacing w:after="0" w:line="240" w:lineRule="auto"/>
        <w:rPr>
          <w:rFonts w:ascii="Calibri" w:hAnsi="Calibri" w:cs="Calibri"/>
          <w:sz w:val="30"/>
          <w:szCs w:val="30"/>
        </w:rPr>
      </w:pPr>
      <w:r>
        <w:rPr>
          <w:rFonts w:ascii="Calibri" w:hAnsi="Calibri" w:cs="Calibri"/>
          <w:sz w:val="30"/>
          <w:szCs w:val="30"/>
        </w:rPr>
        <w:t xml:space="preserve">   </w:t>
      </w:r>
      <w:r w:rsidRPr="00694691">
        <w:rPr>
          <w:rFonts w:ascii="Calibri" w:hAnsi="Calibri" w:cs="Calibri"/>
          <w:sz w:val="30"/>
          <w:szCs w:val="30"/>
        </w:rPr>
        <w:t>A private funeral service will be held for his immediate family.</w:t>
      </w:r>
    </w:p>
    <w:p w14:paraId="707A9852" w14:textId="3ACD34E1" w:rsidR="00694691" w:rsidRDefault="00694691" w:rsidP="00694691">
      <w:pPr>
        <w:spacing w:after="0" w:line="240" w:lineRule="auto"/>
        <w:rPr>
          <w:rFonts w:ascii="Calibri" w:hAnsi="Calibri" w:cs="Calibri"/>
          <w:sz w:val="30"/>
          <w:szCs w:val="30"/>
        </w:rPr>
      </w:pPr>
      <w:r>
        <w:rPr>
          <w:rFonts w:ascii="Calibri" w:hAnsi="Calibri" w:cs="Calibri"/>
          <w:sz w:val="30"/>
          <w:szCs w:val="30"/>
        </w:rPr>
        <w:t xml:space="preserve">   </w:t>
      </w:r>
      <w:r w:rsidRPr="00694691">
        <w:rPr>
          <w:rFonts w:ascii="Calibri" w:hAnsi="Calibri" w:cs="Calibri"/>
          <w:sz w:val="30"/>
          <w:szCs w:val="30"/>
        </w:rPr>
        <w:t>Clifford was a loving husband, father, and grandfather. He will be greatly missed.</w:t>
      </w:r>
    </w:p>
    <w:p w14:paraId="5D617CCF" w14:textId="77777777" w:rsidR="00694691" w:rsidRPr="00694691" w:rsidRDefault="00694691" w:rsidP="00694691">
      <w:pPr>
        <w:spacing w:after="0" w:line="240" w:lineRule="auto"/>
        <w:rPr>
          <w:rFonts w:ascii="Calibri" w:hAnsi="Calibri" w:cs="Calibri"/>
          <w:sz w:val="30"/>
          <w:szCs w:val="30"/>
        </w:rPr>
      </w:pPr>
    </w:p>
    <w:p w14:paraId="2A326F09" w14:textId="28E801DA" w:rsidR="00694691" w:rsidRPr="00694691" w:rsidRDefault="00694691" w:rsidP="00694691">
      <w:pPr>
        <w:spacing w:after="0" w:line="240" w:lineRule="auto"/>
        <w:rPr>
          <w:rFonts w:ascii="Calibri" w:hAnsi="Calibri" w:cs="Calibri"/>
          <w:sz w:val="30"/>
          <w:szCs w:val="30"/>
        </w:rPr>
      </w:pPr>
      <w:r w:rsidRPr="00694691">
        <w:rPr>
          <w:rFonts w:ascii="Calibri" w:hAnsi="Calibri" w:cs="Calibri"/>
          <w:sz w:val="30"/>
          <w:szCs w:val="30"/>
        </w:rPr>
        <w:t>Rose Lynn Funeral Services</w:t>
      </w:r>
      <w:r>
        <w:rPr>
          <w:rFonts w:ascii="Calibri" w:hAnsi="Calibri" w:cs="Calibri"/>
          <w:sz w:val="30"/>
          <w:szCs w:val="30"/>
        </w:rPr>
        <w:t>, Lutcher, Louisiana</w:t>
      </w:r>
    </w:p>
    <w:p w14:paraId="1C4750A2" w14:textId="60F6EEC8" w:rsidR="00287C93" w:rsidRPr="00287C93" w:rsidRDefault="00287C93" w:rsidP="00694691">
      <w:pPr>
        <w:spacing w:after="0" w:line="240" w:lineRule="auto"/>
        <w:rPr>
          <w:rFonts w:ascii="Calibri" w:hAnsi="Calibri" w:cs="Calibri"/>
          <w:sz w:val="30"/>
          <w:szCs w:val="30"/>
        </w:rPr>
      </w:pPr>
    </w:p>
    <w:sectPr w:rsidR="00287C93" w:rsidRPr="00287C93" w:rsidSect="00694691">
      <w:pgSz w:w="12240" w:h="1728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C93"/>
    <w:rsid w:val="00287C93"/>
    <w:rsid w:val="00583571"/>
    <w:rsid w:val="00694691"/>
    <w:rsid w:val="00E2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52C1A"/>
  <w15:chartTrackingRefBased/>
  <w15:docId w15:val="{6B8B3512-11A2-44D8-991A-D9A297CF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C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7C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7C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C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C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C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C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C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C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C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7C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7C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C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C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C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C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C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C93"/>
    <w:rPr>
      <w:rFonts w:eastAsiaTheme="majorEastAsia" w:cstheme="majorBidi"/>
      <w:color w:val="272727" w:themeColor="text1" w:themeTint="D8"/>
    </w:rPr>
  </w:style>
  <w:style w:type="paragraph" w:styleId="Title">
    <w:name w:val="Title"/>
    <w:basedOn w:val="Normal"/>
    <w:next w:val="Normal"/>
    <w:link w:val="TitleChar"/>
    <w:uiPriority w:val="10"/>
    <w:qFormat/>
    <w:rsid w:val="00287C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C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C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C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C93"/>
    <w:pPr>
      <w:spacing w:before="160"/>
      <w:jc w:val="center"/>
    </w:pPr>
    <w:rPr>
      <w:i/>
      <w:iCs/>
      <w:color w:val="404040" w:themeColor="text1" w:themeTint="BF"/>
    </w:rPr>
  </w:style>
  <w:style w:type="character" w:customStyle="1" w:styleId="QuoteChar">
    <w:name w:val="Quote Char"/>
    <w:basedOn w:val="DefaultParagraphFont"/>
    <w:link w:val="Quote"/>
    <w:uiPriority w:val="29"/>
    <w:rsid w:val="00287C93"/>
    <w:rPr>
      <w:i/>
      <w:iCs/>
      <w:color w:val="404040" w:themeColor="text1" w:themeTint="BF"/>
    </w:rPr>
  </w:style>
  <w:style w:type="paragraph" w:styleId="ListParagraph">
    <w:name w:val="List Paragraph"/>
    <w:basedOn w:val="Normal"/>
    <w:uiPriority w:val="34"/>
    <w:qFormat/>
    <w:rsid w:val="00287C93"/>
    <w:pPr>
      <w:ind w:left="720"/>
      <w:contextualSpacing/>
    </w:pPr>
  </w:style>
  <w:style w:type="character" w:styleId="IntenseEmphasis">
    <w:name w:val="Intense Emphasis"/>
    <w:basedOn w:val="DefaultParagraphFont"/>
    <w:uiPriority w:val="21"/>
    <w:qFormat/>
    <w:rsid w:val="00287C93"/>
    <w:rPr>
      <w:i/>
      <w:iCs/>
      <w:color w:val="0F4761" w:themeColor="accent1" w:themeShade="BF"/>
    </w:rPr>
  </w:style>
  <w:style w:type="paragraph" w:styleId="IntenseQuote">
    <w:name w:val="Intense Quote"/>
    <w:basedOn w:val="Normal"/>
    <w:next w:val="Normal"/>
    <w:link w:val="IntenseQuoteChar"/>
    <w:uiPriority w:val="30"/>
    <w:qFormat/>
    <w:rsid w:val="00287C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C93"/>
    <w:rPr>
      <w:i/>
      <w:iCs/>
      <w:color w:val="0F4761" w:themeColor="accent1" w:themeShade="BF"/>
    </w:rPr>
  </w:style>
  <w:style w:type="character" w:styleId="IntenseReference">
    <w:name w:val="Intense Reference"/>
    <w:basedOn w:val="DefaultParagraphFont"/>
    <w:uiPriority w:val="32"/>
    <w:qFormat/>
    <w:rsid w:val="00287C9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239056">
      <w:bodyDiv w:val="1"/>
      <w:marLeft w:val="0"/>
      <w:marRight w:val="0"/>
      <w:marTop w:val="0"/>
      <w:marBottom w:val="0"/>
      <w:divBdr>
        <w:top w:val="none" w:sz="0" w:space="0" w:color="auto"/>
        <w:left w:val="none" w:sz="0" w:space="0" w:color="auto"/>
        <w:bottom w:val="none" w:sz="0" w:space="0" w:color="auto"/>
        <w:right w:val="none" w:sz="0" w:space="0" w:color="auto"/>
      </w:divBdr>
    </w:div>
    <w:div w:id="1486362334">
      <w:bodyDiv w:val="1"/>
      <w:marLeft w:val="0"/>
      <w:marRight w:val="0"/>
      <w:marTop w:val="0"/>
      <w:marBottom w:val="0"/>
      <w:divBdr>
        <w:top w:val="none" w:sz="0" w:space="0" w:color="auto"/>
        <w:left w:val="none" w:sz="0" w:space="0" w:color="auto"/>
        <w:bottom w:val="none" w:sz="0" w:space="0" w:color="auto"/>
        <w:right w:val="none" w:sz="0" w:space="0" w:color="auto"/>
      </w:divBdr>
    </w:div>
    <w:div w:id="1718973895">
      <w:bodyDiv w:val="1"/>
      <w:marLeft w:val="0"/>
      <w:marRight w:val="0"/>
      <w:marTop w:val="0"/>
      <w:marBottom w:val="0"/>
      <w:divBdr>
        <w:top w:val="none" w:sz="0" w:space="0" w:color="auto"/>
        <w:left w:val="none" w:sz="0" w:space="0" w:color="auto"/>
        <w:bottom w:val="none" w:sz="0" w:space="0" w:color="auto"/>
        <w:right w:val="none" w:sz="0" w:space="0" w:color="auto"/>
      </w:divBdr>
    </w:div>
    <w:div w:id="205449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147</Words>
  <Characters>843</Characters>
  <Application>Microsoft Office Word</Application>
  <DocSecurity>0</DocSecurity>
  <Lines>7</Lines>
  <Paragraphs>1</Paragraphs>
  <ScaleCrop>false</ScaleCrop>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2024-12-04T16:08:00Z</dcterms:created>
  <dcterms:modified xsi:type="dcterms:W3CDTF">2024-12-04T16:08:00Z</dcterms:modified>
</cp:coreProperties>
</file>