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94A" w14:textId="10F3E2F7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9F303B">
        <w:rPr>
          <w:rFonts w:ascii="Calibri" w:hAnsi="Calibri" w:cs="Calibri"/>
          <w:sz w:val="40"/>
          <w:szCs w:val="40"/>
        </w:rPr>
        <w:t>Danielle M</w:t>
      </w:r>
      <w:r w:rsidR="00364878">
        <w:rPr>
          <w:rFonts w:ascii="Calibri" w:hAnsi="Calibri" w:cs="Calibri"/>
          <w:sz w:val="40"/>
          <w:szCs w:val="40"/>
        </w:rPr>
        <w:t>arie</w:t>
      </w:r>
      <w:r w:rsidRPr="009F303B">
        <w:rPr>
          <w:rFonts w:ascii="Calibri" w:hAnsi="Calibri" w:cs="Calibri"/>
          <w:sz w:val="40"/>
          <w:szCs w:val="40"/>
        </w:rPr>
        <w:t xml:space="preserve"> Gagnier</w:t>
      </w:r>
    </w:p>
    <w:p w14:paraId="7FB2B1A9" w14:textId="206779E2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9F303B">
        <w:rPr>
          <w:rFonts w:ascii="Calibri" w:hAnsi="Calibri" w:cs="Calibri"/>
          <w:sz w:val="40"/>
          <w:szCs w:val="40"/>
        </w:rPr>
        <w:t>January 2, 1974 – February 1995</w:t>
      </w:r>
    </w:p>
    <w:p w14:paraId="26997AFD" w14:textId="77777777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C2E8AB6" w14:textId="5EA03320" w:rsidR="009F303B" w:rsidRPr="009F303B" w:rsidRDefault="009F303B" w:rsidP="009F303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D6329C" wp14:editId="755AF054">
            <wp:extent cx="2438400" cy="1828800"/>
            <wp:effectExtent l="0" t="0" r="0" b="0"/>
            <wp:docPr id="690684518" name="Picture 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84518" name="Picture 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EFDD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B03CAAB" w14:textId="77777777" w:rsid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03B">
        <w:rPr>
          <w:rFonts w:ascii="Calibri" w:hAnsi="Calibri" w:cs="Calibri"/>
          <w:sz w:val="30"/>
          <w:szCs w:val="30"/>
        </w:rPr>
        <w:t xml:space="preserve">Danielle M. Gagnier, A Member </w:t>
      </w:r>
      <w:proofErr w:type="gramStart"/>
      <w:r w:rsidRPr="009F303B">
        <w:rPr>
          <w:rFonts w:ascii="Calibri" w:hAnsi="Calibri" w:cs="Calibri"/>
          <w:sz w:val="30"/>
          <w:szCs w:val="30"/>
        </w:rPr>
        <w:t>Of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The U.S. Marine Corps, Died Wednesday In A Motor Vehicle Accident In California. She Was 21. Mrs. Gagnier Was Born </w:t>
      </w:r>
      <w:proofErr w:type="gramStart"/>
      <w:r w:rsidRPr="009F303B">
        <w:rPr>
          <w:rFonts w:ascii="Calibri" w:hAnsi="Calibri" w:cs="Calibri"/>
          <w:sz w:val="30"/>
          <w:szCs w:val="30"/>
        </w:rPr>
        <w:t>In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Englewood, Calif., And Lived In Laplace For Two Years. She Attended Southern University In Baton Rouge. She Was </w:t>
      </w:r>
      <w:proofErr w:type="gramStart"/>
      <w:r w:rsidRPr="009F303B">
        <w:rPr>
          <w:rFonts w:ascii="Calibri" w:hAnsi="Calibri" w:cs="Calibri"/>
          <w:sz w:val="30"/>
          <w:szCs w:val="30"/>
        </w:rPr>
        <w:t>A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Private First Class</w:t>
      </w:r>
      <w:r w:rsidRPr="009F303B">
        <w:rPr>
          <w:rFonts w:ascii="Calibri" w:hAnsi="Calibri" w:cs="Calibri"/>
          <w:sz w:val="30"/>
          <w:szCs w:val="30"/>
        </w:rPr>
        <w:br/>
        <w:t xml:space="preserve">In The Marine Corps. </w:t>
      </w:r>
    </w:p>
    <w:p w14:paraId="34975A91" w14:textId="77777777" w:rsid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03B">
        <w:rPr>
          <w:rFonts w:ascii="Calibri" w:hAnsi="Calibri" w:cs="Calibri"/>
          <w:sz w:val="30"/>
          <w:szCs w:val="30"/>
        </w:rPr>
        <w:t xml:space="preserve">Survivors Include Her Husband, Rodney M. Warner; Her Parents, Dwight </w:t>
      </w:r>
      <w:proofErr w:type="gramStart"/>
      <w:r w:rsidRPr="009F303B">
        <w:rPr>
          <w:rFonts w:ascii="Calibri" w:hAnsi="Calibri" w:cs="Calibri"/>
          <w:sz w:val="30"/>
          <w:szCs w:val="30"/>
        </w:rPr>
        <w:t>And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Christine Gagnier; Her Stepmother, Denise Gagnier; And Grandparents Victoria Alexander, Louis Gagnier Sr. And Joyce Jones. </w:t>
      </w:r>
    </w:p>
    <w:p w14:paraId="1249E7F2" w14:textId="71CCE6AE" w:rsid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F303B">
        <w:rPr>
          <w:rFonts w:ascii="Calibri" w:hAnsi="Calibri" w:cs="Calibri"/>
          <w:sz w:val="30"/>
          <w:szCs w:val="30"/>
        </w:rPr>
        <w:t xml:space="preserve">A Mass Will Be Said Tuesday </w:t>
      </w:r>
      <w:proofErr w:type="gramStart"/>
      <w:r w:rsidRPr="009F303B">
        <w:rPr>
          <w:rFonts w:ascii="Calibri" w:hAnsi="Calibri" w:cs="Calibri"/>
          <w:sz w:val="30"/>
          <w:szCs w:val="30"/>
        </w:rPr>
        <w:t>At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10 A.M. At Our Lady </w:t>
      </w:r>
      <w:proofErr w:type="gramStart"/>
      <w:r w:rsidRPr="009F303B">
        <w:rPr>
          <w:rFonts w:ascii="Calibri" w:hAnsi="Calibri" w:cs="Calibri"/>
          <w:sz w:val="30"/>
          <w:szCs w:val="30"/>
        </w:rPr>
        <w:t>Of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Grace Catholic Church, 2950 Jefferson Highway In Reserve. Burial Will Be </w:t>
      </w:r>
      <w:proofErr w:type="gramStart"/>
      <w:r w:rsidRPr="009F303B">
        <w:rPr>
          <w:rFonts w:ascii="Calibri" w:hAnsi="Calibri" w:cs="Calibri"/>
          <w:sz w:val="30"/>
          <w:szCs w:val="30"/>
        </w:rPr>
        <w:t>In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St. Peter Cemetery. Robottom Mortuary Is </w:t>
      </w:r>
      <w:proofErr w:type="gramStart"/>
      <w:r w:rsidRPr="009F303B">
        <w:rPr>
          <w:rFonts w:ascii="Calibri" w:hAnsi="Calibri" w:cs="Calibri"/>
          <w:sz w:val="30"/>
          <w:szCs w:val="30"/>
        </w:rPr>
        <w:t>In</w:t>
      </w:r>
      <w:proofErr w:type="gramEnd"/>
      <w:r w:rsidRPr="009F303B">
        <w:rPr>
          <w:rFonts w:ascii="Calibri" w:hAnsi="Calibri" w:cs="Calibri"/>
          <w:sz w:val="30"/>
          <w:szCs w:val="30"/>
        </w:rPr>
        <w:t xml:space="preserve"> Charge Of Arrangements. </w:t>
      </w:r>
    </w:p>
    <w:p w14:paraId="7D98BF38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6BBF583" w14:textId="1A3EA09D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Times Picayune, New Orleans, Louisiana</w:t>
      </w:r>
    </w:p>
    <w:p w14:paraId="38DD31C4" w14:textId="16F88889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 xml:space="preserve">February 6, </w:t>
      </w:r>
      <w:r w:rsidRPr="009F303B">
        <w:rPr>
          <w:rFonts w:ascii="Calibri" w:hAnsi="Calibri" w:cs="Calibri"/>
          <w:sz w:val="30"/>
          <w:szCs w:val="30"/>
        </w:rPr>
        <w:t xml:space="preserve">1995 </w:t>
      </w:r>
    </w:p>
    <w:p w14:paraId="043A4A02" w14:textId="6AA4540C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**</w:t>
      </w:r>
    </w:p>
    <w:p w14:paraId="57D7D862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1FE29CE" w14:textId="77777777" w:rsid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California, U.S., Death Index, 1940-1997</w:t>
      </w:r>
    </w:p>
    <w:p w14:paraId="005FC6D1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E96A204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Name</w:t>
      </w:r>
      <w:r w:rsidRPr="009F303B">
        <w:rPr>
          <w:rFonts w:ascii="Calibri" w:hAnsi="Calibri" w:cs="Calibri"/>
          <w:sz w:val="30"/>
          <w:szCs w:val="30"/>
        </w:rPr>
        <w:tab/>
        <w:t>Danielle Marie Gagnier</w:t>
      </w:r>
    </w:p>
    <w:p w14:paraId="73D28004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Social Security # xxx</w:t>
      </w:r>
    </w:p>
    <w:p w14:paraId="6D86105D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Gender</w:t>
      </w:r>
      <w:r w:rsidRPr="009F303B">
        <w:rPr>
          <w:rFonts w:ascii="Calibri" w:hAnsi="Calibri" w:cs="Calibri"/>
          <w:sz w:val="30"/>
          <w:szCs w:val="30"/>
        </w:rPr>
        <w:tab/>
        <w:t>Female</w:t>
      </w:r>
    </w:p>
    <w:p w14:paraId="4B2EA3D0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Birth Date</w:t>
      </w:r>
      <w:r w:rsidRPr="009F303B">
        <w:rPr>
          <w:rFonts w:ascii="Calibri" w:hAnsi="Calibri" w:cs="Calibri"/>
          <w:sz w:val="30"/>
          <w:szCs w:val="30"/>
        </w:rPr>
        <w:tab/>
        <w:t>2 Jan 1974</w:t>
      </w:r>
    </w:p>
    <w:p w14:paraId="574F4F48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9F303B">
        <w:rPr>
          <w:rFonts w:ascii="Calibri" w:hAnsi="Calibri" w:cs="Calibri"/>
          <w:sz w:val="30"/>
          <w:szCs w:val="30"/>
        </w:rPr>
        <w:t>Birth Place</w:t>
      </w:r>
      <w:proofErr w:type="gramEnd"/>
      <w:r w:rsidRPr="009F303B">
        <w:rPr>
          <w:rFonts w:ascii="Calibri" w:hAnsi="Calibri" w:cs="Calibri"/>
          <w:sz w:val="30"/>
          <w:szCs w:val="30"/>
        </w:rPr>
        <w:tab/>
        <w:t>California</w:t>
      </w:r>
    </w:p>
    <w:p w14:paraId="18A16C81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Death Date</w:t>
      </w:r>
      <w:r w:rsidRPr="009F303B">
        <w:rPr>
          <w:rFonts w:ascii="Calibri" w:hAnsi="Calibri" w:cs="Calibri"/>
          <w:sz w:val="30"/>
          <w:szCs w:val="30"/>
        </w:rPr>
        <w:tab/>
        <w:t>1 Feb 1995</w:t>
      </w:r>
    </w:p>
    <w:p w14:paraId="03CC4132" w14:textId="77777777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Death Place</w:t>
      </w:r>
      <w:r w:rsidRPr="009F303B">
        <w:rPr>
          <w:rFonts w:ascii="Calibri" w:hAnsi="Calibri" w:cs="Calibri"/>
          <w:sz w:val="30"/>
          <w:szCs w:val="30"/>
        </w:rPr>
        <w:tab/>
        <w:t>San Diego</w:t>
      </w:r>
    </w:p>
    <w:p w14:paraId="08A0F87B" w14:textId="4DEDD4B5" w:rsidR="009F303B" w:rsidRPr="009F303B" w:rsidRDefault="009F303B" w:rsidP="009F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F303B">
        <w:rPr>
          <w:rFonts w:ascii="Calibri" w:hAnsi="Calibri" w:cs="Calibri"/>
          <w:sz w:val="30"/>
          <w:szCs w:val="30"/>
        </w:rPr>
        <w:t>Mother's Maiden Name</w:t>
      </w:r>
      <w:r w:rsidRPr="009F303B">
        <w:rPr>
          <w:rFonts w:ascii="Calibri" w:hAnsi="Calibri" w:cs="Calibri"/>
          <w:sz w:val="30"/>
          <w:szCs w:val="30"/>
        </w:rPr>
        <w:tab/>
        <w:t>Alexander</w:t>
      </w:r>
    </w:p>
    <w:sectPr w:rsidR="009F303B" w:rsidRPr="009F303B" w:rsidSect="009F303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B"/>
    <w:rsid w:val="00364878"/>
    <w:rsid w:val="009F303B"/>
    <w:rsid w:val="00C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EC18"/>
  <w15:chartTrackingRefBased/>
  <w15:docId w15:val="{E17B9638-2D5C-4740-9F22-07948B5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2025-02-02T22:16:00Z</dcterms:created>
  <dcterms:modified xsi:type="dcterms:W3CDTF">2025-02-02T22:29:00Z</dcterms:modified>
</cp:coreProperties>
</file>