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0D946AC4" w:rsidR="00793469" w:rsidRPr="00ED2ECA" w:rsidRDefault="00D330BB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Valsin Adam</w:t>
      </w:r>
      <w:r w:rsidR="00221AB4">
        <w:rPr>
          <w:rFonts w:ascii="Book Antiqua" w:hAnsi="Book Antiqua"/>
          <w:sz w:val="40"/>
          <w:szCs w:val="40"/>
        </w:rPr>
        <w:t xml:space="preserve"> Gauff</w:t>
      </w:r>
    </w:p>
    <w:p w14:paraId="5E13E097" w14:textId="42FD9DC8" w:rsidR="00793469" w:rsidRPr="00ED2ECA" w:rsidRDefault="00D330BB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1918 – January 1998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4D8A6868" w:rsidR="00ED2ECA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</w:t>
      </w:r>
      <w:r w:rsidR="00221AB4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1D44DCC" wp14:editId="2ABFAC9E">
            <wp:extent cx="2752301" cy="2064226"/>
            <wp:effectExtent l="0" t="0" r="0" b="0"/>
            <wp:docPr id="1725924480" name="Picture 3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24480" name="Picture 3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20" cy="207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C2AF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576B1F51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469D549" w14:textId="77777777" w:rsidR="00D330BB" w:rsidRDefault="00D330BB" w:rsidP="00A022E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30BB">
        <w:rPr>
          <w:rFonts w:ascii="Calibri" w:hAnsi="Calibri" w:cs="Calibri"/>
          <w:sz w:val="30"/>
          <w:szCs w:val="30"/>
        </w:rPr>
        <w:t xml:space="preserve">Valsin Adam Gauff, A Retired Self-Employed Bricklayer, Died Monday </w:t>
      </w:r>
      <w:proofErr w:type="gramStart"/>
      <w:r w:rsidRPr="00D330BB">
        <w:rPr>
          <w:rFonts w:ascii="Calibri" w:hAnsi="Calibri" w:cs="Calibri"/>
          <w:sz w:val="30"/>
          <w:szCs w:val="30"/>
        </w:rPr>
        <w:t>Of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Respiratory Failure At Ochsner Foundation Hospital. He Was 80. Mr. Gauff Was A Lifelong Resident </w:t>
      </w:r>
      <w:proofErr w:type="gramStart"/>
      <w:r w:rsidRPr="00D330BB">
        <w:rPr>
          <w:rFonts w:ascii="Calibri" w:hAnsi="Calibri" w:cs="Calibri"/>
          <w:sz w:val="30"/>
          <w:szCs w:val="30"/>
        </w:rPr>
        <w:t>Of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Reserve. </w:t>
      </w:r>
    </w:p>
    <w:p w14:paraId="793337D1" w14:textId="77777777" w:rsidR="00D330BB" w:rsidRDefault="00D330BB" w:rsidP="00A022E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30BB">
        <w:rPr>
          <w:rFonts w:ascii="Calibri" w:hAnsi="Calibri" w:cs="Calibri"/>
          <w:sz w:val="30"/>
          <w:szCs w:val="30"/>
        </w:rPr>
        <w:t xml:space="preserve">He Was </w:t>
      </w:r>
      <w:proofErr w:type="gramStart"/>
      <w:r w:rsidRPr="00D330BB">
        <w:rPr>
          <w:rFonts w:ascii="Calibri" w:hAnsi="Calibri" w:cs="Calibri"/>
          <w:sz w:val="30"/>
          <w:szCs w:val="30"/>
        </w:rPr>
        <w:t>An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Army Staff Sergeant During World War </w:t>
      </w:r>
      <w:r>
        <w:rPr>
          <w:rFonts w:ascii="Calibri" w:hAnsi="Calibri" w:cs="Calibri"/>
          <w:sz w:val="30"/>
          <w:szCs w:val="30"/>
        </w:rPr>
        <w:t>II</w:t>
      </w:r>
      <w:r w:rsidRPr="00D330BB">
        <w:rPr>
          <w:rFonts w:ascii="Calibri" w:hAnsi="Calibri" w:cs="Calibri"/>
          <w:sz w:val="30"/>
          <w:szCs w:val="30"/>
        </w:rPr>
        <w:t xml:space="preserve"> And A Member Of Bricklayers Local Union No. 1. </w:t>
      </w:r>
    </w:p>
    <w:p w14:paraId="18F0D94A" w14:textId="77777777" w:rsidR="00D330BB" w:rsidRDefault="00D330BB" w:rsidP="00A022E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30BB">
        <w:rPr>
          <w:rFonts w:ascii="Calibri" w:hAnsi="Calibri" w:cs="Calibri"/>
          <w:sz w:val="30"/>
          <w:szCs w:val="30"/>
        </w:rPr>
        <w:t xml:space="preserve">Survivors Include His Wife, Myrtle Gauff; Five Sons, Milton Gauff </w:t>
      </w:r>
      <w:proofErr w:type="gramStart"/>
      <w:r w:rsidRPr="00D330BB">
        <w:rPr>
          <w:rFonts w:ascii="Calibri" w:hAnsi="Calibri" w:cs="Calibri"/>
          <w:sz w:val="30"/>
          <w:szCs w:val="30"/>
        </w:rPr>
        <w:t>Of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Atlanta, Darwin Gauff Of Laplace And Carey, Linwood And Duane Gauff; Three Daughters, Sherin G. Hill Of Holland, Mich., Lajuana G. Chenier Of New Orleans And Myrtle G. Lucas; 13 Grandchildren; And A Great-Grandchild. </w:t>
      </w:r>
    </w:p>
    <w:p w14:paraId="5B586717" w14:textId="3A327C45" w:rsidR="00A022E1" w:rsidRDefault="00D330BB" w:rsidP="00A022E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30BB">
        <w:rPr>
          <w:rFonts w:ascii="Calibri" w:hAnsi="Calibri" w:cs="Calibri"/>
          <w:sz w:val="30"/>
          <w:szCs w:val="30"/>
        </w:rPr>
        <w:t xml:space="preserve">A Mass Will Be Said Saturday </w:t>
      </w:r>
      <w:proofErr w:type="gramStart"/>
      <w:r w:rsidRPr="00D330BB">
        <w:rPr>
          <w:rFonts w:ascii="Calibri" w:hAnsi="Calibri" w:cs="Calibri"/>
          <w:sz w:val="30"/>
          <w:szCs w:val="30"/>
        </w:rPr>
        <w:t>At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11 A.M. At Our Lady </w:t>
      </w:r>
      <w:proofErr w:type="gramStart"/>
      <w:r w:rsidRPr="00D330BB">
        <w:rPr>
          <w:rFonts w:ascii="Calibri" w:hAnsi="Calibri" w:cs="Calibri"/>
          <w:sz w:val="30"/>
          <w:szCs w:val="30"/>
        </w:rPr>
        <w:t>Of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Grace Catholic Church On River Road In Reserve. Visitation Will Begin Saturday </w:t>
      </w:r>
      <w:proofErr w:type="gramStart"/>
      <w:r w:rsidRPr="00D330BB">
        <w:rPr>
          <w:rFonts w:ascii="Calibri" w:hAnsi="Calibri" w:cs="Calibri"/>
          <w:sz w:val="30"/>
          <w:szCs w:val="30"/>
        </w:rPr>
        <w:t>At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9 A.M. Burial Will Be In St. Peter's Cemetery. Robottom Mortuary Is </w:t>
      </w:r>
      <w:proofErr w:type="gramStart"/>
      <w:r w:rsidRPr="00D330BB">
        <w:rPr>
          <w:rFonts w:ascii="Calibri" w:hAnsi="Calibri" w:cs="Calibri"/>
          <w:sz w:val="30"/>
          <w:szCs w:val="30"/>
        </w:rPr>
        <w:t>In</w:t>
      </w:r>
      <w:proofErr w:type="gramEnd"/>
      <w:r w:rsidRPr="00D330BB">
        <w:rPr>
          <w:rFonts w:ascii="Calibri" w:hAnsi="Calibri" w:cs="Calibri"/>
          <w:sz w:val="30"/>
          <w:szCs w:val="30"/>
        </w:rPr>
        <w:t xml:space="preserve"> Charge Of Arrangements.</w:t>
      </w:r>
      <w:r w:rsidR="00221AB4" w:rsidRPr="00221AB4">
        <w:rPr>
          <w:rFonts w:ascii="Calibri" w:hAnsi="Calibri" w:cs="Calibri"/>
          <w:sz w:val="30"/>
          <w:szCs w:val="30"/>
        </w:rPr>
        <w:br/>
      </w:r>
      <w:r w:rsidR="00221AB4" w:rsidRPr="00221AB4">
        <w:rPr>
          <w:rFonts w:ascii="Calibri" w:hAnsi="Calibri" w:cs="Calibri"/>
          <w:sz w:val="30"/>
          <w:szCs w:val="30"/>
        </w:rPr>
        <w:br/>
        <w:t>The Times-Picayune</w:t>
      </w:r>
      <w:r w:rsidR="00A022E1">
        <w:rPr>
          <w:rFonts w:ascii="Calibri" w:hAnsi="Calibri" w:cs="Calibri"/>
          <w:sz w:val="30"/>
          <w:szCs w:val="30"/>
        </w:rPr>
        <w:t>, New Orleans, Louisiana</w:t>
      </w:r>
    </w:p>
    <w:p w14:paraId="0EFDE8E0" w14:textId="105688B9" w:rsidR="00C46182" w:rsidRPr="00142BFF" w:rsidRDefault="00D330BB" w:rsidP="00A022E1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January 22, 1998</w:t>
      </w:r>
    </w:p>
    <w:sectPr w:rsidR="00C46182" w:rsidRPr="00142BFF" w:rsidSect="00ED2E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21AB4"/>
    <w:rsid w:val="00244455"/>
    <w:rsid w:val="00793469"/>
    <w:rsid w:val="00A022E1"/>
    <w:rsid w:val="00A503E1"/>
    <w:rsid w:val="00A94512"/>
    <w:rsid w:val="00BF70EC"/>
    <w:rsid w:val="00C46182"/>
    <w:rsid w:val="00D330BB"/>
    <w:rsid w:val="00DA084A"/>
    <w:rsid w:val="00EB25B2"/>
    <w:rsid w:val="00ED2ECA"/>
    <w:rsid w:val="00F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2024-12-05T16:54:00Z</dcterms:created>
  <dcterms:modified xsi:type="dcterms:W3CDTF">2024-12-05T16:54:00Z</dcterms:modified>
</cp:coreProperties>
</file>