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0EC4" w14:textId="0AC9D920" w:rsidR="00D11356" w:rsidRPr="00D11356" w:rsidRDefault="00955EBC" w:rsidP="00D11356">
      <w:pPr>
        <w:spacing w:after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40"/>
          <w:szCs w:val="40"/>
        </w:rPr>
        <w:t>Azelie (</w:t>
      </w:r>
      <w:proofErr w:type="spellStart"/>
      <w:r>
        <w:rPr>
          <w:rFonts w:ascii="Calibri" w:hAnsi="Calibri" w:cs="Calibri"/>
          <w:sz w:val="40"/>
          <w:szCs w:val="40"/>
        </w:rPr>
        <w:t>Graugnard</w:t>
      </w:r>
      <w:proofErr w:type="spellEnd"/>
      <w:r>
        <w:rPr>
          <w:rFonts w:ascii="Calibri" w:hAnsi="Calibri" w:cs="Calibri"/>
          <w:sz w:val="40"/>
          <w:szCs w:val="40"/>
        </w:rPr>
        <w:t>) Granier</w:t>
      </w:r>
    </w:p>
    <w:p w14:paraId="45FCF901" w14:textId="3EB919C2" w:rsidR="00072562" w:rsidRDefault="00955EBC" w:rsidP="006A0A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22, 1924 – August 5, 2017</w:t>
      </w:r>
    </w:p>
    <w:p w14:paraId="587391C5" w14:textId="77777777" w:rsidR="00955EBC" w:rsidRPr="00955EBC" w:rsidRDefault="00955EBC" w:rsidP="006A0A88">
      <w:pPr>
        <w:spacing w:after="0"/>
        <w:jc w:val="center"/>
        <w:rPr>
          <w:rFonts w:ascii="Calibri" w:hAnsi="Calibri" w:cs="Calibri"/>
        </w:rPr>
      </w:pPr>
    </w:p>
    <w:p w14:paraId="00067466" w14:textId="25A2830F" w:rsidR="006A0A88" w:rsidRDefault="00936A65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955EBC">
        <w:rPr>
          <w:noProof/>
        </w:rPr>
        <w:drawing>
          <wp:inline distT="0" distB="0" distL="0" distR="0" wp14:anchorId="13F7AAD0" wp14:editId="7EE6B347">
            <wp:extent cx="5667375" cy="3190875"/>
            <wp:effectExtent l="0" t="0" r="9525" b="9525"/>
            <wp:docPr id="323790326" name="Picture 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13579" b="20494"/>
                    <a:stretch/>
                  </pic:blipFill>
                  <pic:spPr bwMode="auto"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BDD06" w14:textId="09A3E95D" w:rsidR="00072562" w:rsidRDefault="00072562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955EBC">
        <w:rPr>
          <w:rFonts w:ascii="Calibri" w:hAnsi="Calibri" w:cs="Calibri"/>
          <w:sz w:val="30"/>
          <w:szCs w:val="30"/>
        </w:rPr>
        <w:t>Mary Agnes Hammett</w:t>
      </w:r>
    </w:p>
    <w:p w14:paraId="03AAEE30" w14:textId="77777777" w:rsidR="00072562" w:rsidRDefault="00072562" w:rsidP="0007256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D2E4553" w14:textId="0F9D8446" w:rsidR="00955EBC" w:rsidRDefault="00955EBC" w:rsidP="00955EB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55EBC">
        <w:rPr>
          <w:rFonts w:ascii="Calibri" w:hAnsi="Calibri" w:cs="Calibri"/>
          <w:sz w:val="30"/>
          <w:szCs w:val="30"/>
        </w:rPr>
        <w:t xml:space="preserve">Azelie </w:t>
      </w:r>
      <w:proofErr w:type="spellStart"/>
      <w:r w:rsidRPr="00955EBC">
        <w:rPr>
          <w:rFonts w:ascii="Calibri" w:hAnsi="Calibri" w:cs="Calibri"/>
          <w:sz w:val="30"/>
          <w:szCs w:val="30"/>
        </w:rPr>
        <w:t>Graugnard</w:t>
      </w:r>
      <w:proofErr w:type="spellEnd"/>
      <w:r w:rsidRPr="00955EBC">
        <w:rPr>
          <w:rFonts w:ascii="Calibri" w:hAnsi="Calibri" w:cs="Calibri"/>
          <w:sz w:val="30"/>
          <w:szCs w:val="30"/>
        </w:rPr>
        <w:t xml:space="preserve"> Granier passed away on Saturday, August 5, 2017. She was 93, a native of Lions, LA and a resident of Reserve. </w:t>
      </w:r>
    </w:p>
    <w:p w14:paraId="0AE3E609" w14:textId="77777777" w:rsidR="00955EBC" w:rsidRDefault="00955EBC" w:rsidP="00955EB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55EBC">
        <w:rPr>
          <w:rFonts w:ascii="Calibri" w:hAnsi="Calibri" w:cs="Calibri"/>
          <w:sz w:val="30"/>
          <w:szCs w:val="30"/>
        </w:rPr>
        <w:t xml:space="preserve">Wife of the late John Granier. Daughter of the late Azelie Breaud </w:t>
      </w:r>
      <w:proofErr w:type="spellStart"/>
      <w:r w:rsidRPr="00955EBC">
        <w:rPr>
          <w:rFonts w:ascii="Calibri" w:hAnsi="Calibri" w:cs="Calibri"/>
          <w:sz w:val="30"/>
          <w:szCs w:val="30"/>
        </w:rPr>
        <w:t>Graugnard</w:t>
      </w:r>
      <w:proofErr w:type="spellEnd"/>
      <w:r w:rsidRPr="00955EBC">
        <w:rPr>
          <w:rFonts w:ascii="Calibri" w:hAnsi="Calibri" w:cs="Calibri"/>
          <w:sz w:val="30"/>
          <w:szCs w:val="30"/>
        </w:rPr>
        <w:t xml:space="preserve"> and Emile </w:t>
      </w:r>
      <w:proofErr w:type="spellStart"/>
      <w:r w:rsidRPr="00955EBC">
        <w:rPr>
          <w:rFonts w:ascii="Calibri" w:hAnsi="Calibri" w:cs="Calibri"/>
          <w:sz w:val="30"/>
          <w:szCs w:val="30"/>
        </w:rPr>
        <w:t>Graugnard</w:t>
      </w:r>
      <w:proofErr w:type="spellEnd"/>
      <w:r w:rsidRPr="00955EBC">
        <w:rPr>
          <w:rFonts w:ascii="Calibri" w:hAnsi="Calibri" w:cs="Calibri"/>
          <w:sz w:val="30"/>
          <w:szCs w:val="30"/>
        </w:rPr>
        <w:t xml:space="preserve">. Sister of Leon </w:t>
      </w:r>
      <w:proofErr w:type="spellStart"/>
      <w:r w:rsidRPr="00955EBC">
        <w:rPr>
          <w:rFonts w:ascii="Calibri" w:hAnsi="Calibri" w:cs="Calibri"/>
          <w:sz w:val="30"/>
          <w:szCs w:val="30"/>
        </w:rPr>
        <w:t>Graugnard</w:t>
      </w:r>
      <w:proofErr w:type="spellEnd"/>
      <w:r w:rsidRPr="00955EBC">
        <w:rPr>
          <w:rFonts w:ascii="Calibri" w:hAnsi="Calibri" w:cs="Calibri"/>
          <w:sz w:val="30"/>
          <w:szCs w:val="30"/>
        </w:rPr>
        <w:t xml:space="preserve">, Jeanne Tregre, Marie L. Martinez, Emilie Brocato and the late Fernand </w:t>
      </w:r>
      <w:proofErr w:type="spellStart"/>
      <w:r w:rsidRPr="00955EBC">
        <w:rPr>
          <w:rFonts w:ascii="Calibri" w:hAnsi="Calibri" w:cs="Calibri"/>
          <w:sz w:val="30"/>
          <w:szCs w:val="30"/>
        </w:rPr>
        <w:t>Graugnard</w:t>
      </w:r>
      <w:proofErr w:type="spellEnd"/>
      <w:r w:rsidRPr="00955EBC">
        <w:rPr>
          <w:rFonts w:ascii="Calibri" w:hAnsi="Calibri" w:cs="Calibri"/>
          <w:sz w:val="30"/>
          <w:szCs w:val="30"/>
        </w:rPr>
        <w:t xml:space="preserve"> and Regina </w:t>
      </w:r>
      <w:proofErr w:type="spellStart"/>
      <w:r w:rsidRPr="00955EBC">
        <w:rPr>
          <w:rFonts w:ascii="Calibri" w:hAnsi="Calibri" w:cs="Calibri"/>
          <w:sz w:val="30"/>
          <w:szCs w:val="30"/>
        </w:rPr>
        <w:t>Graugnard</w:t>
      </w:r>
      <w:proofErr w:type="spellEnd"/>
      <w:r w:rsidRPr="00955EBC">
        <w:rPr>
          <w:rFonts w:ascii="Calibri" w:hAnsi="Calibri" w:cs="Calibri"/>
          <w:sz w:val="30"/>
          <w:szCs w:val="30"/>
        </w:rPr>
        <w:t>. Also survived by many nieces and nephews.</w:t>
      </w:r>
      <w:r w:rsidRPr="00955EB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955EBC">
        <w:rPr>
          <w:rFonts w:ascii="Calibri" w:hAnsi="Calibri" w:cs="Calibri"/>
          <w:sz w:val="30"/>
          <w:szCs w:val="30"/>
        </w:rPr>
        <w:t xml:space="preserve">Relatives and friends are invited to attend the Funeral Mass at St. Peter Catholic Church, 1550 Hwy 44, Reserve on Thursday, August 10, </w:t>
      </w:r>
      <w:proofErr w:type="gramStart"/>
      <w:r w:rsidRPr="00955EBC">
        <w:rPr>
          <w:rFonts w:ascii="Calibri" w:hAnsi="Calibri" w:cs="Calibri"/>
          <w:sz w:val="30"/>
          <w:szCs w:val="30"/>
        </w:rPr>
        <w:t>2017</w:t>
      </w:r>
      <w:proofErr w:type="gramEnd"/>
      <w:r w:rsidRPr="00955EBC">
        <w:rPr>
          <w:rFonts w:ascii="Calibri" w:hAnsi="Calibri" w:cs="Calibri"/>
          <w:sz w:val="30"/>
          <w:szCs w:val="30"/>
        </w:rPr>
        <w:t xml:space="preserve"> at 11:00 a.m. Visitation at the church from 9:00 a.m. until 11:00 a.m. Interment in St. Peter Cemetery. </w:t>
      </w:r>
    </w:p>
    <w:p w14:paraId="6D30DE67" w14:textId="77777777" w:rsidR="00955EBC" w:rsidRDefault="00955EBC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A65991E" w14:textId="0F9BAC0A" w:rsidR="00C95D09" w:rsidRDefault="00955EBC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55EBC">
        <w:rPr>
          <w:rFonts w:ascii="Calibri" w:hAnsi="Calibri" w:cs="Calibri"/>
          <w:sz w:val="30"/>
          <w:szCs w:val="30"/>
        </w:rPr>
        <w:t>Millet-Guidry Funeral Home</w:t>
      </w:r>
      <w:r>
        <w:rPr>
          <w:rFonts w:ascii="Calibri" w:hAnsi="Calibri" w:cs="Calibri"/>
          <w:sz w:val="30"/>
          <w:szCs w:val="30"/>
        </w:rPr>
        <w:t>, LaPlace, Louisiana</w:t>
      </w:r>
    </w:p>
    <w:p w14:paraId="29C96B27" w14:textId="77777777" w:rsidR="000232BD" w:rsidRDefault="000232BD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0232BD" w:rsidSect="00955EB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8"/>
    <w:rsid w:val="000232BD"/>
    <w:rsid w:val="00072562"/>
    <w:rsid w:val="000B79CE"/>
    <w:rsid w:val="003B7ED9"/>
    <w:rsid w:val="006A0A88"/>
    <w:rsid w:val="00936A65"/>
    <w:rsid w:val="0094084B"/>
    <w:rsid w:val="00955EBC"/>
    <w:rsid w:val="00A02425"/>
    <w:rsid w:val="00BD5A5F"/>
    <w:rsid w:val="00C95D09"/>
    <w:rsid w:val="00D11356"/>
    <w:rsid w:val="00DA73E0"/>
    <w:rsid w:val="00EE70C9"/>
    <w:rsid w:val="00E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86E9"/>
  <w15:chartTrackingRefBased/>
  <w15:docId w15:val="{3F4C2593-1ECC-4877-8711-B2EAA81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28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31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74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60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86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2024-12-05T23:18:00Z</dcterms:created>
  <dcterms:modified xsi:type="dcterms:W3CDTF">2024-12-05T23:18:00Z</dcterms:modified>
</cp:coreProperties>
</file>