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A0127" w14:textId="02B32889" w:rsidR="00E64EAE" w:rsidRPr="00E64EAE" w:rsidRDefault="005275B9" w:rsidP="007A6A88">
      <w:pPr>
        <w:spacing w:after="0" w:line="276" w:lineRule="auto"/>
        <w:jc w:val="center"/>
        <w:rPr>
          <w:rFonts w:ascii="Calibri" w:hAnsi="Calibri" w:cs="Calibri"/>
          <w:sz w:val="40"/>
          <w:szCs w:val="40"/>
        </w:rPr>
      </w:pPr>
      <w:r>
        <w:rPr>
          <w:rFonts w:ascii="Calibri" w:hAnsi="Calibri" w:cs="Calibri"/>
          <w:sz w:val="40"/>
          <w:szCs w:val="40"/>
        </w:rPr>
        <w:t>Demario Lavell</w:t>
      </w:r>
      <w:r w:rsidR="00D73F10">
        <w:rPr>
          <w:rFonts w:ascii="Calibri" w:hAnsi="Calibri" w:cs="Calibri"/>
          <w:sz w:val="40"/>
          <w:szCs w:val="40"/>
        </w:rPr>
        <w:t xml:space="preserve"> </w:t>
      </w:r>
      <w:r w:rsidR="007A6A88">
        <w:rPr>
          <w:rFonts w:ascii="Calibri" w:hAnsi="Calibri" w:cs="Calibri"/>
          <w:sz w:val="40"/>
          <w:szCs w:val="40"/>
        </w:rPr>
        <w:t>Gray</w:t>
      </w:r>
    </w:p>
    <w:p w14:paraId="590A9CEA" w14:textId="5438DEBC" w:rsidR="00E64EAE" w:rsidRPr="00E64EAE" w:rsidRDefault="008E435D" w:rsidP="007A6A88">
      <w:pPr>
        <w:spacing w:after="0" w:line="276" w:lineRule="auto"/>
        <w:jc w:val="center"/>
        <w:rPr>
          <w:rFonts w:ascii="Calibri" w:hAnsi="Calibri" w:cs="Calibri"/>
          <w:sz w:val="40"/>
          <w:szCs w:val="40"/>
        </w:rPr>
      </w:pPr>
      <w:r>
        <w:rPr>
          <w:rFonts w:ascii="Calibri" w:hAnsi="Calibri" w:cs="Calibri"/>
          <w:sz w:val="40"/>
          <w:szCs w:val="40"/>
        </w:rPr>
        <w:t>About 19</w:t>
      </w:r>
      <w:r w:rsidR="005275B9">
        <w:rPr>
          <w:rFonts w:ascii="Calibri" w:hAnsi="Calibri" w:cs="Calibri"/>
          <w:sz w:val="40"/>
          <w:szCs w:val="40"/>
        </w:rPr>
        <w:t>54</w:t>
      </w:r>
      <w:r w:rsidR="00D73F10">
        <w:rPr>
          <w:rFonts w:ascii="Calibri" w:hAnsi="Calibri" w:cs="Calibri"/>
          <w:sz w:val="40"/>
          <w:szCs w:val="40"/>
        </w:rPr>
        <w:t xml:space="preserve"> – </w:t>
      </w:r>
      <w:r w:rsidR="005275B9">
        <w:rPr>
          <w:rFonts w:ascii="Calibri" w:hAnsi="Calibri" w:cs="Calibri"/>
          <w:sz w:val="40"/>
          <w:szCs w:val="40"/>
        </w:rPr>
        <w:t>December 13, 2015</w:t>
      </w:r>
    </w:p>
    <w:p w14:paraId="2E0596A8" w14:textId="77777777" w:rsidR="00E64EAE" w:rsidRPr="00BF2595" w:rsidRDefault="00E64EAE" w:rsidP="00E64EAE">
      <w:pPr>
        <w:spacing w:line="276" w:lineRule="auto"/>
        <w:jc w:val="center"/>
        <w:rPr>
          <w:rFonts w:ascii="Calibri" w:hAnsi="Calibri" w:cs="Calibri"/>
        </w:rPr>
      </w:pPr>
    </w:p>
    <w:p w14:paraId="02EABC4C" w14:textId="51697908" w:rsidR="00E64EAE" w:rsidRDefault="007A6A88" w:rsidP="000D6B28">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56550C62" wp14:editId="6A13A84E">
            <wp:extent cx="1475740" cy="1106805"/>
            <wp:effectExtent l="0" t="0" r="0" b="0"/>
            <wp:docPr id="1451473369" name="Picture 3" descr="A cemetery with a fence and a statu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473369" name="Picture 3" descr="A cemetery with a fence and a statu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85056" cy="1113792"/>
                    </a:xfrm>
                    <a:prstGeom prst="rect">
                      <a:avLst/>
                    </a:prstGeom>
                  </pic:spPr>
                </pic:pic>
              </a:graphicData>
            </a:graphic>
          </wp:inline>
        </w:drawing>
      </w:r>
    </w:p>
    <w:p w14:paraId="4F5C45F9" w14:textId="77777777" w:rsidR="000D6B28" w:rsidRPr="00E64EAE" w:rsidRDefault="000D6B28" w:rsidP="000D6B28">
      <w:pPr>
        <w:spacing w:after="0" w:line="240" w:lineRule="auto"/>
        <w:jc w:val="center"/>
        <w:rPr>
          <w:rFonts w:ascii="Calibri" w:hAnsi="Calibri" w:cs="Calibri"/>
          <w:sz w:val="30"/>
          <w:szCs w:val="30"/>
        </w:rPr>
      </w:pPr>
    </w:p>
    <w:p w14:paraId="6FA36D0E" w14:textId="77777777" w:rsidR="005275B9" w:rsidRDefault="005275B9" w:rsidP="005275B9">
      <w:pPr>
        <w:spacing w:after="0" w:line="240" w:lineRule="auto"/>
        <w:rPr>
          <w:rFonts w:ascii="Calibri" w:hAnsi="Calibri" w:cs="Calibri"/>
          <w:sz w:val="30"/>
          <w:szCs w:val="30"/>
        </w:rPr>
      </w:pPr>
      <w:r>
        <w:rPr>
          <w:rFonts w:ascii="Calibri" w:hAnsi="Calibri" w:cs="Calibri"/>
          <w:sz w:val="30"/>
          <w:szCs w:val="30"/>
        </w:rPr>
        <w:t xml:space="preserve">   </w:t>
      </w:r>
      <w:r w:rsidRPr="005275B9">
        <w:rPr>
          <w:rFonts w:ascii="Calibri" w:hAnsi="Calibri" w:cs="Calibri"/>
          <w:sz w:val="30"/>
          <w:szCs w:val="30"/>
        </w:rPr>
        <w:t xml:space="preserve">Demario Lavell Gray, age 29, departed this life on Sunday December 13, 2015. </w:t>
      </w:r>
    </w:p>
    <w:p w14:paraId="48E7689B" w14:textId="77777777" w:rsidR="005275B9" w:rsidRDefault="005275B9" w:rsidP="005275B9">
      <w:pPr>
        <w:spacing w:after="0" w:line="240" w:lineRule="auto"/>
        <w:rPr>
          <w:rFonts w:ascii="Calibri" w:hAnsi="Calibri" w:cs="Calibri"/>
          <w:sz w:val="30"/>
          <w:szCs w:val="30"/>
        </w:rPr>
      </w:pPr>
      <w:r>
        <w:rPr>
          <w:rFonts w:ascii="Calibri" w:hAnsi="Calibri" w:cs="Calibri"/>
          <w:sz w:val="30"/>
          <w:szCs w:val="30"/>
        </w:rPr>
        <w:t xml:space="preserve">   </w:t>
      </w:r>
      <w:r w:rsidRPr="005275B9">
        <w:rPr>
          <w:rFonts w:ascii="Calibri" w:hAnsi="Calibri" w:cs="Calibri"/>
          <w:sz w:val="30"/>
          <w:szCs w:val="30"/>
        </w:rPr>
        <w:t xml:space="preserve">He was the son of Dawn Gray and Solomon Joseph, husband of </w:t>
      </w:r>
      <w:proofErr w:type="spellStart"/>
      <w:r w:rsidRPr="005275B9">
        <w:rPr>
          <w:rFonts w:ascii="Calibri" w:hAnsi="Calibri" w:cs="Calibri"/>
          <w:sz w:val="30"/>
          <w:szCs w:val="30"/>
        </w:rPr>
        <w:t>Readyieka</w:t>
      </w:r>
      <w:proofErr w:type="spellEnd"/>
      <w:r w:rsidRPr="005275B9">
        <w:rPr>
          <w:rFonts w:ascii="Calibri" w:hAnsi="Calibri" w:cs="Calibri"/>
          <w:sz w:val="30"/>
          <w:szCs w:val="30"/>
        </w:rPr>
        <w:t xml:space="preserve"> Stewart, father of Zakia and </w:t>
      </w:r>
      <w:proofErr w:type="spellStart"/>
      <w:r w:rsidRPr="005275B9">
        <w:rPr>
          <w:rFonts w:ascii="Calibri" w:hAnsi="Calibri" w:cs="Calibri"/>
          <w:sz w:val="30"/>
          <w:szCs w:val="30"/>
        </w:rPr>
        <w:t>DeMyjarnae</w:t>
      </w:r>
      <w:proofErr w:type="spellEnd"/>
      <w:r w:rsidRPr="005275B9">
        <w:rPr>
          <w:rFonts w:ascii="Calibri" w:hAnsi="Calibri" w:cs="Calibri"/>
          <w:sz w:val="30"/>
          <w:szCs w:val="30"/>
        </w:rPr>
        <w:t xml:space="preserve"> Stewart. Also survived by a host of other relatives and friends. </w:t>
      </w:r>
    </w:p>
    <w:p w14:paraId="61B3F66F" w14:textId="77777777" w:rsidR="005275B9" w:rsidRDefault="005275B9" w:rsidP="005275B9">
      <w:pPr>
        <w:spacing w:after="0" w:line="240" w:lineRule="auto"/>
        <w:rPr>
          <w:rFonts w:ascii="Calibri" w:hAnsi="Calibri" w:cs="Calibri"/>
          <w:sz w:val="30"/>
          <w:szCs w:val="30"/>
        </w:rPr>
      </w:pPr>
      <w:r>
        <w:rPr>
          <w:rFonts w:ascii="Calibri" w:hAnsi="Calibri" w:cs="Calibri"/>
          <w:sz w:val="30"/>
          <w:szCs w:val="30"/>
        </w:rPr>
        <w:t xml:space="preserve">   </w:t>
      </w:r>
      <w:r w:rsidRPr="005275B9">
        <w:rPr>
          <w:rFonts w:ascii="Calibri" w:hAnsi="Calibri" w:cs="Calibri"/>
          <w:sz w:val="30"/>
          <w:szCs w:val="30"/>
        </w:rPr>
        <w:t xml:space="preserve">Funeral will be held Saturday, December 26, 2015, at 11:00 am at Beech Grove B.C., Reserve, La., Rev. Wesley Anderson Sr., Pastor Hosting, Rev. Carla Ceaser Officiating. Interment in St. Peter Catholic Cemetery, Reserve La. Visitation at church beginning at 10 am until services time. </w:t>
      </w:r>
    </w:p>
    <w:p w14:paraId="5ACDF705" w14:textId="6EC15074" w:rsidR="000D6B28" w:rsidRDefault="005275B9" w:rsidP="005275B9">
      <w:pPr>
        <w:spacing w:after="0" w:line="240" w:lineRule="auto"/>
        <w:rPr>
          <w:rFonts w:ascii="Calibri" w:hAnsi="Calibri" w:cs="Calibri"/>
          <w:sz w:val="30"/>
          <w:szCs w:val="30"/>
        </w:rPr>
      </w:pPr>
      <w:r>
        <w:rPr>
          <w:rFonts w:ascii="Calibri" w:hAnsi="Calibri" w:cs="Calibri"/>
          <w:sz w:val="30"/>
          <w:szCs w:val="30"/>
        </w:rPr>
        <w:t xml:space="preserve">   </w:t>
      </w:r>
      <w:r w:rsidRPr="005275B9">
        <w:rPr>
          <w:rFonts w:ascii="Calibri" w:hAnsi="Calibri" w:cs="Calibri"/>
          <w:sz w:val="30"/>
          <w:szCs w:val="30"/>
        </w:rPr>
        <w:t>Service Entrusted to Hobson Brown Funeral Home, Garyville, La. 70051, (985) 535-2516.</w:t>
      </w:r>
      <w:r w:rsidR="000D6B28" w:rsidRPr="000D6B28">
        <w:rPr>
          <w:rFonts w:ascii="Calibri" w:hAnsi="Calibri" w:cs="Calibri"/>
          <w:sz w:val="30"/>
          <w:szCs w:val="30"/>
        </w:rPr>
        <w:br/>
      </w:r>
    </w:p>
    <w:p w14:paraId="1B429BA6" w14:textId="3972799B" w:rsidR="000D6B28" w:rsidRDefault="007A6A88" w:rsidP="005275B9">
      <w:pPr>
        <w:spacing w:after="0" w:line="240" w:lineRule="auto"/>
        <w:rPr>
          <w:rFonts w:ascii="Calibri" w:hAnsi="Calibri" w:cs="Calibri"/>
          <w:sz w:val="30"/>
          <w:szCs w:val="30"/>
        </w:rPr>
      </w:pPr>
      <w:r>
        <w:rPr>
          <w:rFonts w:ascii="Calibri" w:hAnsi="Calibri" w:cs="Calibri"/>
          <w:sz w:val="30"/>
          <w:szCs w:val="30"/>
        </w:rPr>
        <w:t>The New Orleans</w:t>
      </w:r>
      <w:r w:rsidR="005275B9">
        <w:rPr>
          <w:rFonts w:ascii="Calibri" w:hAnsi="Calibri" w:cs="Calibri"/>
          <w:sz w:val="30"/>
          <w:szCs w:val="30"/>
        </w:rPr>
        <w:t xml:space="preserve"> Advocate</w:t>
      </w:r>
      <w:r>
        <w:rPr>
          <w:rFonts w:ascii="Calibri" w:hAnsi="Calibri" w:cs="Calibri"/>
          <w:sz w:val="30"/>
          <w:szCs w:val="30"/>
        </w:rPr>
        <w:t>, Louisiana</w:t>
      </w:r>
    </w:p>
    <w:p w14:paraId="24CD14FE" w14:textId="31E1D8F7" w:rsidR="00E64EAE" w:rsidRDefault="005275B9" w:rsidP="005275B9">
      <w:pPr>
        <w:spacing w:after="0" w:line="240" w:lineRule="auto"/>
        <w:rPr>
          <w:rFonts w:ascii="Calibri" w:hAnsi="Calibri" w:cs="Calibri"/>
          <w:sz w:val="30"/>
          <w:szCs w:val="30"/>
        </w:rPr>
      </w:pPr>
      <w:r>
        <w:rPr>
          <w:rFonts w:ascii="Calibri" w:hAnsi="Calibri" w:cs="Calibri"/>
          <w:sz w:val="30"/>
          <w:szCs w:val="30"/>
        </w:rPr>
        <w:t>December 24-26, 2015</w:t>
      </w:r>
    </w:p>
    <w:p w14:paraId="7162B903" w14:textId="5AA71F23" w:rsidR="005275B9" w:rsidRDefault="005275B9" w:rsidP="005275B9">
      <w:pPr>
        <w:spacing w:after="0" w:line="240" w:lineRule="auto"/>
        <w:rPr>
          <w:rFonts w:ascii="Calibri" w:hAnsi="Calibri" w:cs="Calibri"/>
          <w:sz w:val="30"/>
          <w:szCs w:val="30"/>
        </w:rPr>
      </w:pPr>
      <w:r>
        <w:rPr>
          <w:rFonts w:ascii="Calibri" w:hAnsi="Calibri" w:cs="Calibri"/>
          <w:sz w:val="30"/>
          <w:szCs w:val="30"/>
        </w:rPr>
        <w:t>**</w:t>
      </w:r>
    </w:p>
    <w:p w14:paraId="52A98DE0" w14:textId="77777777" w:rsidR="005275B9" w:rsidRDefault="005275B9" w:rsidP="005275B9">
      <w:pPr>
        <w:spacing w:after="0" w:line="240" w:lineRule="auto"/>
        <w:rPr>
          <w:rFonts w:ascii="Calibri" w:hAnsi="Calibri" w:cs="Calibri"/>
          <w:sz w:val="30"/>
          <w:szCs w:val="30"/>
        </w:rPr>
      </w:pPr>
    </w:p>
    <w:p w14:paraId="1B904C54" w14:textId="6DB85907" w:rsidR="005275B9" w:rsidRPr="005275B9" w:rsidRDefault="005275B9" w:rsidP="005275B9">
      <w:pPr>
        <w:spacing w:after="0" w:line="240" w:lineRule="auto"/>
        <w:rPr>
          <w:rFonts w:ascii="Calibri" w:hAnsi="Calibri" w:cs="Calibri"/>
          <w:sz w:val="30"/>
          <w:szCs w:val="30"/>
        </w:rPr>
      </w:pPr>
      <w:r>
        <w:rPr>
          <w:rFonts w:ascii="Calibri" w:hAnsi="Calibri" w:cs="Calibri"/>
          <w:sz w:val="30"/>
          <w:szCs w:val="30"/>
        </w:rPr>
        <w:t xml:space="preserve">   </w:t>
      </w:r>
      <w:r w:rsidRPr="005275B9">
        <w:rPr>
          <w:rFonts w:ascii="Calibri" w:hAnsi="Calibri" w:cs="Calibri"/>
          <w:sz w:val="30"/>
          <w:szCs w:val="30"/>
        </w:rPr>
        <w:t>One of the two men </w:t>
      </w:r>
      <w:hyperlink r:id="rId5" w:history="1">
        <w:r w:rsidRPr="005275B9">
          <w:rPr>
            <w:rStyle w:val="Hyperlink"/>
            <w:rFonts w:ascii="Calibri" w:hAnsi="Calibri" w:cs="Calibri"/>
            <w:color w:val="auto"/>
            <w:sz w:val="30"/>
            <w:szCs w:val="30"/>
            <w:u w:val="none"/>
          </w:rPr>
          <w:t>wounded by gunfire</w:t>
        </w:r>
      </w:hyperlink>
      <w:r w:rsidRPr="005275B9">
        <w:rPr>
          <w:rFonts w:ascii="Calibri" w:hAnsi="Calibri" w:cs="Calibri"/>
          <w:sz w:val="30"/>
          <w:szCs w:val="30"/>
        </w:rPr>
        <w:t> over the weekend in </w:t>
      </w:r>
      <w:hyperlink r:id="rId6" w:history="1">
        <w:r w:rsidRPr="005275B9">
          <w:rPr>
            <w:rStyle w:val="Hyperlink"/>
            <w:rFonts w:ascii="Calibri" w:hAnsi="Calibri" w:cs="Calibri"/>
            <w:color w:val="auto"/>
            <w:sz w:val="30"/>
            <w:szCs w:val="30"/>
            <w:u w:val="none"/>
          </w:rPr>
          <w:t>Reserve</w:t>
        </w:r>
      </w:hyperlink>
      <w:r w:rsidRPr="005275B9">
        <w:rPr>
          <w:rFonts w:ascii="Calibri" w:hAnsi="Calibri" w:cs="Calibri"/>
          <w:sz w:val="30"/>
          <w:szCs w:val="30"/>
        </w:rPr>
        <w:t> has died, making for the sixth homicide of the year in the St. John the Baptist Parish, the Sheriff's Office said Monday (Dec. 14). Deputies identified the dead man as Demario Gray, 29, of Reserve.</w:t>
      </w:r>
    </w:p>
    <w:p w14:paraId="09CCEC84" w14:textId="67E5BA71" w:rsidR="005275B9" w:rsidRDefault="005275B9" w:rsidP="005275B9">
      <w:pPr>
        <w:spacing w:after="0" w:line="240" w:lineRule="auto"/>
        <w:rPr>
          <w:rFonts w:ascii="Calibri" w:hAnsi="Calibri" w:cs="Calibri"/>
          <w:sz w:val="30"/>
          <w:szCs w:val="30"/>
        </w:rPr>
      </w:pPr>
      <w:r>
        <w:rPr>
          <w:rFonts w:ascii="Calibri" w:hAnsi="Calibri" w:cs="Calibri"/>
          <w:sz w:val="30"/>
          <w:szCs w:val="30"/>
        </w:rPr>
        <w:t xml:space="preserve">   </w:t>
      </w:r>
      <w:r w:rsidRPr="005275B9">
        <w:rPr>
          <w:rFonts w:ascii="Calibri" w:hAnsi="Calibri" w:cs="Calibri"/>
          <w:sz w:val="30"/>
          <w:szCs w:val="30"/>
        </w:rPr>
        <w:t>Gray died Sunday. Deputies said they did not know the condition of the second victim, a 30-year-old Reserve man.</w:t>
      </w:r>
    </w:p>
    <w:p w14:paraId="584FC13C" w14:textId="77777777" w:rsidR="005275B9" w:rsidRDefault="005275B9" w:rsidP="005275B9">
      <w:pPr>
        <w:spacing w:after="0" w:line="240" w:lineRule="auto"/>
        <w:rPr>
          <w:rFonts w:ascii="Calibri" w:hAnsi="Calibri" w:cs="Calibri"/>
          <w:sz w:val="30"/>
          <w:szCs w:val="30"/>
        </w:rPr>
      </w:pPr>
    </w:p>
    <w:p w14:paraId="6958C905" w14:textId="31B34F59" w:rsidR="005275B9" w:rsidRDefault="005275B9" w:rsidP="005275B9">
      <w:pPr>
        <w:spacing w:after="0" w:line="240" w:lineRule="auto"/>
        <w:rPr>
          <w:rFonts w:ascii="Calibri" w:hAnsi="Calibri" w:cs="Calibri"/>
          <w:sz w:val="30"/>
          <w:szCs w:val="30"/>
        </w:rPr>
      </w:pPr>
      <w:r>
        <w:rPr>
          <w:rFonts w:ascii="Calibri" w:hAnsi="Calibri" w:cs="Calibri"/>
          <w:sz w:val="30"/>
          <w:szCs w:val="30"/>
        </w:rPr>
        <w:t>NOLA.com</w:t>
      </w:r>
    </w:p>
    <w:p w14:paraId="2EEF9F5D" w14:textId="14C81A3D" w:rsidR="005275B9" w:rsidRPr="005275B9" w:rsidRDefault="005275B9" w:rsidP="005275B9">
      <w:pPr>
        <w:spacing w:after="0" w:line="240" w:lineRule="auto"/>
        <w:rPr>
          <w:rFonts w:ascii="Calibri" w:hAnsi="Calibri" w:cs="Calibri"/>
          <w:sz w:val="30"/>
          <w:szCs w:val="30"/>
        </w:rPr>
      </w:pPr>
      <w:r>
        <w:rPr>
          <w:rFonts w:ascii="Calibri" w:hAnsi="Calibri" w:cs="Calibri"/>
          <w:sz w:val="30"/>
          <w:szCs w:val="30"/>
        </w:rPr>
        <w:t>December 14, 2015</w:t>
      </w:r>
    </w:p>
    <w:p w14:paraId="2679DEBD" w14:textId="77777777" w:rsidR="005275B9" w:rsidRPr="00E64EAE" w:rsidRDefault="005275B9" w:rsidP="007A6A88">
      <w:pPr>
        <w:spacing w:after="0" w:line="276" w:lineRule="auto"/>
        <w:rPr>
          <w:rFonts w:ascii="Calibri" w:hAnsi="Calibri" w:cs="Calibri"/>
          <w:sz w:val="30"/>
          <w:szCs w:val="30"/>
        </w:rPr>
      </w:pPr>
    </w:p>
    <w:sectPr w:rsidR="005275B9" w:rsidRPr="00E64EAE" w:rsidSect="007A6A8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AE"/>
    <w:rsid w:val="000D6B28"/>
    <w:rsid w:val="00172120"/>
    <w:rsid w:val="005275B9"/>
    <w:rsid w:val="00625EDA"/>
    <w:rsid w:val="007A6A88"/>
    <w:rsid w:val="008C1C3C"/>
    <w:rsid w:val="008E435D"/>
    <w:rsid w:val="00A1587E"/>
    <w:rsid w:val="00BF2595"/>
    <w:rsid w:val="00D73F10"/>
    <w:rsid w:val="00E6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FE1E"/>
  <w15:chartTrackingRefBased/>
  <w15:docId w15:val="{FEB5EF4E-D6CC-4513-95C7-E47E9652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E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E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E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E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E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E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E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E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E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E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E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E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E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E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E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E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E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EAE"/>
    <w:rPr>
      <w:rFonts w:eastAsiaTheme="majorEastAsia" w:cstheme="majorBidi"/>
      <w:color w:val="272727" w:themeColor="text1" w:themeTint="D8"/>
    </w:rPr>
  </w:style>
  <w:style w:type="paragraph" w:styleId="Title">
    <w:name w:val="Title"/>
    <w:basedOn w:val="Normal"/>
    <w:next w:val="Normal"/>
    <w:link w:val="TitleChar"/>
    <w:uiPriority w:val="10"/>
    <w:qFormat/>
    <w:rsid w:val="00E64E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E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E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E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EAE"/>
    <w:pPr>
      <w:spacing w:before="160"/>
      <w:jc w:val="center"/>
    </w:pPr>
    <w:rPr>
      <w:i/>
      <w:iCs/>
      <w:color w:val="404040" w:themeColor="text1" w:themeTint="BF"/>
    </w:rPr>
  </w:style>
  <w:style w:type="character" w:customStyle="1" w:styleId="QuoteChar">
    <w:name w:val="Quote Char"/>
    <w:basedOn w:val="DefaultParagraphFont"/>
    <w:link w:val="Quote"/>
    <w:uiPriority w:val="29"/>
    <w:rsid w:val="00E64EAE"/>
    <w:rPr>
      <w:i/>
      <w:iCs/>
      <w:color w:val="404040" w:themeColor="text1" w:themeTint="BF"/>
    </w:rPr>
  </w:style>
  <w:style w:type="paragraph" w:styleId="ListParagraph">
    <w:name w:val="List Paragraph"/>
    <w:basedOn w:val="Normal"/>
    <w:uiPriority w:val="34"/>
    <w:qFormat/>
    <w:rsid w:val="00E64EAE"/>
    <w:pPr>
      <w:ind w:left="720"/>
      <w:contextualSpacing/>
    </w:pPr>
  </w:style>
  <w:style w:type="character" w:styleId="IntenseEmphasis">
    <w:name w:val="Intense Emphasis"/>
    <w:basedOn w:val="DefaultParagraphFont"/>
    <w:uiPriority w:val="21"/>
    <w:qFormat/>
    <w:rsid w:val="00E64EAE"/>
    <w:rPr>
      <w:i/>
      <w:iCs/>
      <w:color w:val="0F4761" w:themeColor="accent1" w:themeShade="BF"/>
    </w:rPr>
  </w:style>
  <w:style w:type="paragraph" w:styleId="IntenseQuote">
    <w:name w:val="Intense Quote"/>
    <w:basedOn w:val="Normal"/>
    <w:next w:val="Normal"/>
    <w:link w:val="IntenseQuoteChar"/>
    <w:uiPriority w:val="30"/>
    <w:qFormat/>
    <w:rsid w:val="00E64E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EAE"/>
    <w:rPr>
      <w:i/>
      <w:iCs/>
      <w:color w:val="0F4761" w:themeColor="accent1" w:themeShade="BF"/>
    </w:rPr>
  </w:style>
  <w:style w:type="character" w:styleId="IntenseReference">
    <w:name w:val="Intense Reference"/>
    <w:basedOn w:val="DefaultParagraphFont"/>
    <w:uiPriority w:val="32"/>
    <w:qFormat/>
    <w:rsid w:val="00E64EAE"/>
    <w:rPr>
      <w:b/>
      <w:bCs/>
      <w:smallCaps/>
      <w:color w:val="0F4761" w:themeColor="accent1" w:themeShade="BF"/>
      <w:spacing w:val="5"/>
    </w:rPr>
  </w:style>
  <w:style w:type="character" w:styleId="Hyperlink">
    <w:name w:val="Hyperlink"/>
    <w:basedOn w:val="DefaultParagraphFont"/>
    <w:uiPriority w:val="99"/>
    <w:unhideWhenUsed/>
    <w:rsid w:val="00BF2595"/>
    <w:rPr>
      <w:color w:val="467886" w:themeColor="hyperlink"/>
      <w:u w:val="single"/>
    </w:rPr>
  </w:style>
  <w:style w:type="character" w:styleId="UnresolvedMention">
    <w:name w:val="Unresolved Mention"/>
    <w:basedOn w:val="DefaultParagraphFont"/>
    <w:uiPriority w:val="99"/>
    <w:semiHidden/>
    <w:unhideWhenUsed/>
    <w:rsid w:val="00BF2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2112">
      <w:bodyDiv w:val="1"/>
      <w:marLeft w:val="0"/>
      <w:marRight w:val="0"/>
      <w:marTop w:val="0"/>
      <w:marBottom w:val="0"/>
      <w:divBdr>
        <w:top w:val="none" w:sz="0" w:space="0" w:color="auto"/>
        <w:left w:val="none" w:sz="0" w:space="0" w:color="auto"/>
        <w:bottom w:val="none" w:sz="0" w:space="0" w:color="auto"/>
        <w:right w:val="none" w:sz="0" w:space="0" w:color="auto"/>
      </w:divBdr>
    </w:div>
    <w:div w:id="290281811">
      <w:bodyDiv w:val="1"/>
      <w:marLeft w:val="0"/>
      <w:marRight w:val="0"/>
      <w:marTop w:val="0"/>
      <w:marBottom w:val="0"/>
      <w:divBdr>
        <w:top w:val="none" w:sz="0" w:space="0" w:color="auto"/>
        <w:left w:val="none" w:sz="0" w:space="0" w:color="auto"/>
        <w:bottom w:val="none" w:sz="0" w:space="0" w:color="auto"/>
        <w:right w:val="none" w:sz="0" w:space="0" w:color="auto"/>
      </w:divBdr>
    </w:div>
    <w:div w:id="1334139279">
      <w:bodyDiv w:val="1"/>
      <w:marLeft w:val="0"/>
      <w:marRight w:val="0"/>
      <w:marTop w:val="0"/>
      <w:marBottom w:val="0"/>
      <w:divBdr>
        <w:top w:val="none" w:sz="0" w:space="0" w:color="auto"/>
        <w:left w:val="none" w:sz="0" w:space="0" w:color="auto"/>
        <w:bottom w:val="none" w:sz="0" w:space="0" w:color="auto"/>
        <w:right w:val="none" w:sz="0" w:space="0" w:color="auto"/>
      </w:divBdr>
    </w:div>
    <w:div w:id="18418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pics.nola.com/tag/reserve/index.html" TargetMode="External"/><Relationship Id="rId5" Type="http://schemas.openxmlformats.org/officeDocument/2006/relationships/hyperlink" Target="http://www.nola.com/crime/index.ssf/2015/12/double_shooting_in_reserve_bei.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2024-12-08T13:55:00Z</dcterms:created>
  <dcterms:modified xsi:type="dcterms:W3CDTF">2024-12-08T13:55:00Z</dcterms:modified>
</cp:coreProperties>
</file>