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1B9EC" w14:textId="6A40DBDE" w:rsidR="007E4DC4" w:rsidRPr="007E4DC4" w:rsidRDefault="007E4DC4" w:rsidP="007E4DC4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 w:rsidRPr="007E4DC4">
        <w:rPr>
          <w:rFonts w:ascii="Calibri" w:hAnsi="Calibri" w:cs="Calibri"/>
          <w:sz w:val="40"/>
          <w:szCs w:val="40"/>
        </w:rPr>
        <w:t>Edwin Bernard Guidry</w:t>
      </w:r>
    </w:p>
    <w:p w14:paraId="0A565EE6" w14:textId="7F0A497A" w:rsidR="007E4DC4" w:rsidRDefault="007E4DC4" w:rsidP="007E4DC4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 w:rsidRPr="007E4DC4">
        <w:rPr>
          <w:rFonts w:ascii="Calibri" w:hAnsi="Calibri" w:cs="Calibri"/>
          <w:sz w:val="40"/>
          <w:szCs w:val="40"/>
        </w:rPr>
        <w:t>April 3, 1898 – November 16, 1975</w:t>
      </w:r>
    </w:p>
    <w:p w14:paraId="779875FA" w14:textId="77777777" w:rsidR="007E4DC4" w:rsidRPr="007E4DC4" w:rsidRDefault="007E4DC4" w:rsidP="007E4DC4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52F9DCC8" w14:textId="151778B7" w:rsidR="007E4DC4" w:rsidRPr="007E4DC4" w:rsidRDefault="007E4DC4" w:rsidP="007E4DC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drawing>
          <wp:inline distT="0" distB="0" distL="0" distR="0" wp14:anchorId="39BAEBEE" wp14:editId="2333CB2B">
            <wp:extent cx="4391025" cy="2877902"/>
            <wp:effectExtent l="0" t="0" r="0" b="0"/>
            <wp:docPr id="1409987336" name="Picture 2" descr="A close-up of a gr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87336" name="Picture 2" descr="A close-up of a grav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503" r="50320" b="28112"/>
                    <a:stretch/>
                  </pic:blipFill>
                  <pic:spPr bwMode="auto">
                    <a:xfrm>
                      <a:off x="0" y="0"/>
                      <a:ext cx="4404869" cy="28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6546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91FC171" w14:textId="77777777" w:rsid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5B2FFDF0" w14:textId="20F599F3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U.S., Headstone Applications for Military Veterans, 1861-1985</w:t>
      </w:r>
    </w:p>
    <w:p w14:paraId="5B2DCAF5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6D012FE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Name</w:t>
      </w:r>
      <w:r w:rsidRPr="007E4DC4">
        <w:rPr>
          <w:rFonts w:ascii="Calibri" w:hAnsi="Calibri" w:cs="Calibri"/>
          <w:sz w:val="30"/>
          <w:szCs w:val="30"/>
        </w:rPr>
        <w:tab/>
        <w:t>Edwin Benard Guidry</w:t>
      </w:r>
    </w:p>
    <w:p w14:paraId="777542A8" w14:textId="37506B5E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Rank</w:t>
      </w:r>
      <w:r w:rsidRPr="007E4DC4">
        <w:rPr>
          <w:rFonts w:ascii="Calibri" w:hAnsi="Calibri" w:cs="Calibri"/>
          <w:sz w:val="30"/>
          <w:szCs w:val="30"/>
        </w:rPr>
        <w:tab/>
      </w:r>
      <w:r>
        <w:rPr>
          <w:rFonts w:ascii="Calibri" w:hAnsi="Calibri" w:cs="Calibri"/>
          <w:sz w:val="30"/>
          <w:szCs w:val="30"/>
        </w:rPr>
        <w:tab/>
      </w:r>
      <w:r w:rsidRPr="007E4DC4">
        <w:rPr>
          <w:rFonts w:ascii="Calibri" w:hAnsi="Calibri" w:cs="Calibri"/>
          <w:sz w:val="30"/>
          <w:szCs w:val="30"/>
        </w:rPr>
        <w:t>A.</w:t>
      </w:r>
      <w:r>
        <w:rPr>
          <w:rFonts w:ascii="Calibri" w:hAnsi="Calibri" w:cs="Calibri"/>
          <w:sz w:val="30"/>
          <w:szCs w:val="30"/>
        </w:rPr>
        <w:t>S</w:t>
      </w:r>
      <w:r w:rsidRPr="007E4DC4">
        <w:rPr>
          <w:rFonts w:ascii="Calibri" w:hAnsi="Calibri" w:cs="Calibri"/>
          <w:sz w:val="30"/>
          <w:szCs w:val="30"/>
        </w:rPr>
        <w:t>.</w:t>
      </w:r>
    </w:p>
    <w:p w14:paraId="688B238F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Birth Date</w:t>
      </w:r>
      <w:r w:rsidRPr="007E4DC4">
        <w:rPr>
          <w:rFonts w:ascii="Calibri" w:hAnsi="Calibri" w:cs="Calibri"/>
          <w:sz w:val="30"/>
          <w:szCs w:val="30"/>
        </w:rPr>
        <w:tab/>
        <w:t>3 Apr 1898</w:t>
      </w:r>
    </w:p>
    <w:p w14:paraId="3CE020F5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Service Number</w:t>
      </w:r>
      <w:r w:rsidRPr="007E4DC4">
        <w:rPr>
          <w:rFonts w:ascii="Calibri" w:hAnsi="Calibri" w:cs="Calibri"/>
          <w:sz w:val="30"/>
          <w:szCs w:val="30"/>
        </w:rPr>
        <w:tab/>
        <w:t>162-26-11</w:t>
      </w:r>
    </w:p>
    <w:p w14:paraId="7D5D2214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Service Branch</w:t>
      </w:r>
      <w:r w:rsidRPr="007E4DC4">
        <w:rPr>
          <w:rFonts w:ascii="Calibri" w:hAnsi="Calibri" w:cs="Calibri"/>
          <w:sz w:val="30"/>
          <w:szCs w:val="30"/>
        </w:rPr>
        <w:tab/>
        <w:t>US Navy</w:t>
      </w:r>
    </w:p>
    <w:p w14:paraId="78F1599D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Enlistment Date</w:t>
      </w:r>
      <w:r w:rsidRPr="007E4DC4">
        <w:rPr>
          <w:rFonts w:ascii="Calibri" w:hAnsi="Calibri" w:cs="Calibri"/>
          <w:sz w:val="30"/>
          <w:szCs w:val="30"/>
        </w:rPr>
        <w:tab/>
        <w:t>3 Sep 1918</w:t>
      </w:r>
    </w:p>
    <w:p w14:paraId="5E07E215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Discharge Date</w:t>
      </w:r>
      <w:r w:rsidRPr="007E4DC4">
        <w:rPr>
          <w:rFonts w:ascii="Calibri" w:hAnsi="Calibri" w:cs="Calibri"/>
          <w:sz w:val="30"/>
          <w:szCs w:val="30"/>
        </w:rPr>
        <w:tab/>
        <w:t>27 Dec 1918</w:t>
      </w:r>
    </w:p>
    <w:p w14:paraId="6F7917D1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Death Date</w:t>
      </w:r>
      <w:r w:rsidRPr="007E4DC4">
        <w:rPr>
          <w:rFonts w:ascii="Calibri" w:hAnsi="Calibri" w:cs="Calibri"/>
          <w:sz w:val="30"/>
          <w:szCs w:val="30"/>
        </w:rPr>
        <w:tab/>
        <w:t>16 Nov 1975</w:t>
      </w:r>
    </w:p>
    <w:p w14:paraId="1393A51D" w14:textId="77777777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Cemetery</w:t>
      </w:r>
      <w:r w:rsidRPr="007E4DC4">
        <w:rPr>
          <w:rFonts w:ascii="Calibri" w:hAnsi="Calibri" w:cs="Calibri"/>
          <w:sz w:val="30"/>
          <w:szCs w:val="30"/>
        </w:rPr>
        <w:tab/>
        <w:t>St. Peter Reserve Cemetery</w:t>
      </w:r>
    </w:p>
    <w:p w14:paraId="0CE19660" w14:textId="22320A80" w:rsidR="007E4DC4" w:rsidRPr="007E4DC4" w:rsidRDefault="007E4DC4" w:rsidP="007E4DC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E4DC4">
        <w:rPr>
          <w:rFonts w:ascii="Calibri" w:hAnsi="Calibri" w:cs="Calibri"/>
          <w:sz w:val="30"/>
          <w:szCs w:val="30"/>
        </w:rPr>
        <w:t>Cemetery Location</w:t>
      </w:r>
      <w:r w:rsidRPr="007E4DC4">
        <w:rPr>
          <w:rFonts w:ascii="Calibri" w:hAnsi="Calibri" w:cs="Calibri"/>
          <w:sz w:val="30"/>
          <w:szCs w:val="30"/>
        </w:rPr>
        <w:tab/>
        <w:t>Reserve, Louisiana, USA</w:t>
      </w:r>
    </w:p>
    <w:p w14:paraId="677FA6ED" w14:textId="77777777" w:rsidR="007E4DC4" w:rsidRDefault="007E4DC4"/>
    <w:sectPr w:rsidR="007E4DC4" w:rsidSect="00295B1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DC4"/>
    <w:rsid w:val="00295B10"/>
    <w:rsid w:val="00607021"/>
    <w:rsid w:val="007E4DC4"/>
    <w:rsid w:val="00FC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8776D"/>
  <w15:chartTrackingRefBased/>
  <w15:docId w15:val="{7EF4449E-028E-420B-8051-0078087F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4D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D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D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D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D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D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D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D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D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4D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D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4D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4D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4D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D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4D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4D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4D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4D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4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D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4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4D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4D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4D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4D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D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D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4D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4</cp:revision>
  <dcterms:created xsi:type="dcterms:W3CDTF">2025-02-06T17:36:00Z</dcterms:created>
  <dcterms:modified xsi:type="dcterms:W3CDTF">2025-02-06T17:42:00Z</dcterms:modified>
</cp:coreProperties>
</file>