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3F9E" w14:textId="1B8ECF2C" w:rsidR="00750536" w:rsidRPr="00750536" w:rsidRDefault="008356B6" w:rsidP="00750536">
      <w:pPr>
        <w:spacing w:after="0" w:line="240" w:lineRule="auto"/>
        <w:jc w:val="center"/>
        <w:rPr>
          <w:rFonts w:ascii="Calibri" w:hAnsi="Calibri" w:cs="Calibri"/>
          <w:sz w:val="40"/>
          <w:szCs w:val="40"/>
        </w:rPr>
      </w:pPr>
      <w:r>
        <w:rPr>
          <w:rFonts w:ascii="Calibri" w:hAnsi="Calibri" w:cs="Calibri"/>
          <w:sz w:val="40"/>
          <w:szCs w:val="40"/>
        </w:rPr>
        <w:t>Henry Yale</w:t>
      </w:r>
      <w:r w:rsidR="00750536" w:rsidRPr="00750536">
        <w:rPr>
          <w:rFonts w:ascii="Calibri" w:hAnsi="Calibri" w:cs="Calibri"/>
          <w:sz w:val="40"/>
          <w:szCs w:val="40"/>
        </w:rPr>
        <w:t xml:space="preserve"> Harris</w:t>
      </w:r>
      <w:r>
        <w:rPr>
          <w:rFonts w:ascii="Calibri" w:hAnsi="Calibri" w:cs="Calibri"/>
          <w:sz w:val="40"/>
          <w:szCs w:val="40"/>
        </w:rPr>
        <w:t xml:space="preserve"> Sr.</w:t>
      </w:r>
    </w:p>
    <w:p w14:paraId="56F79DF0" w14:textId="350B64AD" w:rsidR="00750536" w:rsidRPr="00750536" w:rsidRDefault="00750536" w:rsidP="00750536">
      <w:pPr>
        <w:spacing w:after="0" w:line="240" w:lineRule="auto"/>
        <w:jc w:val="center"/>
        <w:rPr>
          <w:rFonts w:ascii="Calibri" w:hAnsi="Calibri" w:cs="Calibri"/>
          <w:sz w:val="40"/>
          <w:szCs w:val="40"/>
        </w:rPr>
      </w:pPr>
      <w:r w:rsidRPr="00750536">
        <w:rPr>
          <w:rFonts w:ascii="Calibri" w:hAnsi="Calibri" w:cs="Calibri"/>
          <w:sz w:val="40"/>
          <w:szCs w:val="40"/>
        </w:rPr>
        <w:t>February 21, 1943 – March 31, 2021</w:t>
      </w:r>
    </w:p>
    <w:p w14:paraId="7F3AE7D5" w14:textId="77777777" w:rsidR="00750536" w:rsidRDefault="00750536" w:rsidP="00750536">
      <w:pPr>
        <w:spacing w:after="0" w:line="240" w:lineRule="auto"/>
        <w:jc w:val="center"/>
        <w:rPr>
          <w:rFonts w:ascii="Calibri" w:hAnsi="Calibri" w:cs="Calibri"/>
          <w:sz w:val="30"/>
          <w:szCs w:val="30"/>
        </w:rPr>
      </w:pPr>
    </w:p>
    <w:p w14:paraId="5F324E89" w14:textId="7E32D3AD" w:rsidR="00750536" w:rsidRDefault="00750536" w:rsidP="00750536">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7EEF9DB6" wp14:editId="50AE82A8">
            <wp:extent cx="1549401" cy="1162050"/>
            <wp:effectExtent l="0" t="0" r="0" b="0"/>
            <wp:docPr id="1576961367" name="Picture 5" descr="A cemetery with a fence and a statu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961367" name="Picture 5" descr="A cemetery with a fence and a statu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53720" cy="1165289"/>
                    </a:xfrm>
                    <a:prstGeom prst="rect">
                      <a:avLst/>
                    </a:prstGeom>
                  </pic:spPr>
                </pic:pic>
              </a:graphicData>
            </a:graphic>
          </wp:inline>
        </w:drawing>
      </w:r>
    </w:p>
    <w:p w14:paraId="7656852A" w14:textId="77777777" w:rsidR="00750536" w:rsidRDefault="00750536" w:rsidP="00750536">
      <w:pPr>
        <w:spacing w:after="0" w:line="240" w:lineRule="auto"/>
        <w:rPr>
          <w:rFonts w:ascii="Calibri" w:hAnsi="Calibri" w:cs="Calibri"/>
          <w:sz w:val="30"/>
          <w:szCs w:val="30"/>
        </w:rPr>
      </w:pPr>
    </w:p>
    <w:p w14:paraId="1901BA41" w14:textId="77777777" w:rsidR="008356B6" w:rsidRDefault="008356B6" w:rsidP="008356B6">
      <w:pPr>
        <w:spacing w:after="0" w:line="240" w:lineRule="auto"/>
        <w:rPr>
          <w:rFonts w:ascii="Calibri" w:hAnsi="Calibri" w:cs="Calibri"/>
          <w:sz w:val="30"/>
          <w:szCs w:val="30"/>
        </w:rPr>
      </w:pPr>
      <w:r w:rsidRPr="008356B6">
        <w:rPr>
          <w:rFonts w:ascii="Calibri" w:hAnsi="Calibri" w:cs="Calibri"/>
          <w:sz w:val="30"/>
          <w:szCs w:val="30"/>
        </w:rPr>
        <w:t xml:space="preserve">Dr. Henry Yale Harris Sr. </w:t>
      </w:r>
    </w:p>
    <w:p w14:paraId="75376033" w14:textId="77777777" w:rsidR="008356B6" w:rsidRDefault="008356B6" w:rsidP="008356B6">
      <w:pPr>
        <w:spacing w:after="0" w:line="240" w:lineRule="auto"/>
        <w:rPr>
          <w:rFonts w:ascii="Calibri" w:hAnsi="Calibri" w:cs="Calibri"/>
          <w:sz w:val="30"/>
          <w:szCs w:val="30"/>
        </w:rPr>
      </w:pPr>
      <w:r w:rsidRPr="008356B6">
        <w:rPr>
          <w:rFonts w:ascii="Calibri" w:hAnsi="Calibri" w:cs="Calibri"/>
          <w:sz w:val="30"/>
          <w:szCs w:val="30"/>
        </w:rPr>
        <w:t xml:space="preserve">Remembering the life and legacy of St. John the Baptist Parish's first Ph.D. </w:t>
      </w:r>
    </w:p>
    <w:p w14:paraId="08842885" w14:textId="77777777" w:rsidR="008356B6" w:rsidRDefault="008356B6" w:rsidP="008356B6">
      <w:pPr>
        <w:spacing w:after="0" w:line="240" w:lineRule="auto"/>
        <w:rPr>
          <w:rFonts w:ascii="Calibri" w:hAnsi="Calibri" w:cs="Calibri"/>
          <w:sz w:val="30"/>
          <w:szCs w:val="30"/>
        </w:rPr>
      </w:pPr>
    </w:p>
    <w:p w14:paraId="0CB3FE42"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Dr. Henry Yale Harris, 98, a life-long resident of St. John the Baptist Parish and one of the most highly respected educators in the region and World War II veteran was called to heaven on November 26, </w:t>
      </w:r>
      <w:proofErr w:type="gramStart"/>
      <w:r w:rsidRPr="008356B6">
        <w:rPr>
          <w:rFonts w:ascii="Calibri" w:hAnsi="Calibri" w:cs="Calibri"/>
          <w:sz w:val="30"/>
          <w:szCs w:val="30"/>
        </w:rPr>
        <w:t>2021</w:t>
      </w:r>
      <w:proofErr w:type="gramEnd"/>
      <w:r w:rsidRPr="008356B6">
        <w:rPr>
          <w:rFonts w:ascii="Calibri" w:hAnsi="Calibri" w:cs="Calibri"/>
          <w:sz w:val="30"/>
          <w:szCs w:val="30"/>
        </w:rPr>
        <w:t xml:space="preserve"> in Atlanta, GA, eight months after his wife of 53 years, educator, Beverly D. Harris made her way to glory. </w:t>
      </w:r>
    </w:p>
    <w:p w14:paraId="65069BA2"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Dr. Harris was born the only child to Henry Harris and Mary Freeman Harris, moving to St. John Parish shortly after his birth. Dr. Harris' journey of life-long learning and service began at a time when the highest grade offered to Black students was the eighth grade. Nevertheless, he was determined to never allow anything to stop </w:t>
      </w:r>
      <w:proofErr w:type="gramStart"/>
      <w:r w:rsidRPr="008356B6">
        <w:rPr>
          <w:rFonts w:ascii="Calibri" w:hAnsi="Calibri" w:cs="Calibri"/>
          <w:sz w:val="30"/>
          <w:szCs w:val="30"/>
        </w:rPr>
        <w:t>him</w:t>
      </w:r>
      <w:proofErr w:type="gramEnd"/>
      <w:r w:rsidRPr="008356B6">
        <w:rPr>
          <w:rFonts w:ascii="Calibri" w:hAnsi="Calibri" w:cs="Calibri"/>
          <w:sz w:val="30"/>
          <w:szCs w:val="30"/>
        </w:rPr>
        <w:t xml:space="preserve"> so he completed his studies and went on to graduate from McDonough 35 High School in New Orleans, La., where he excelled in French and Algebra. Dr. Harris possessed a contagious passion for education and proved to be a trailblazer, particularly at a time in America when it was difficult for Blacks to further their education. Determined to pursue his purpose, he attended Southern University in the Fall of 1941, where he excelled academically. In 1943, he pledged the esteemed Beta Sigma Chapter of Omega Psi Phi Fraternity, one of the five fraternities for African American men which works to encourage scholarship and public service. After 2 years of college, Dr. Harris' legacy of service began when he was drafted by the United States Army. Those who fought were known as the greatest generation for their dedication and sacrifice. While enlisted, Dr. Harris was trained in demolitions during Basic Training and served every theater of war traveling to Casablanca in North Africa. He served as a Medic in Guam and finally in France until V Day (Victory in Europe). Dr. Harris served his country with honor and distinction. </w:t>
      </w:r>
    </w:p>
    <w:p w14:paraId="624FAEF3"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He returned to continue his pursuit of education at Southern University to complete his </w:t>
      </w:r>
      <w:proofErr w:type="gramStart"/>
      <w:r w:rsidRPr="008356B6">
        <w:rPr>
          <w:rFonts w:ascii="Calibri" w:hAnsi="Calibri" w:cs="Calibri"/>
          <w:sz w:val="30"/>
          <w:szCs w:val="30"/>
        </w:rPr>
        <w:t>Bachelor's</w:t>
      </w:r>
      <w:proofErr w:type="gramEnd"/>
      <w:r w:rsidRPr="008356B6">
        <w:rPr>
          <w:rFonts w:ascii="Calibri" w:hAnsi="Calibri" w:cs="Calibri"/>
          <w:sz w:val="30"/>
          <w:szCs w:val="30"/>
        </w:rPr>
        <w:t xml:space="preserve"> degree. Understanding the principle of scholarship, Dr. Harris persevered through the segregation policies to achieve his </w:t>
      </w:r>
      <w:proofErr w:type="gramStart"/>
      <w:r w:rsidRPr="008356B6">
        <w:rPr>
          <w:rFonts w:ascii="Calibri" w:hAnsi="Calibri" w:cs="Calibri"/>
          <w:sz w:val="30"/>
          <w:szCs w:val="30"/>
        </w:rPr>
        <w:t>Master's Degree</w:t>
      </w:r>
      <w:proofErr w:type="gramEnd"/>
      <w:r w:rsidRPr="008356B6">
        <w:rPr>
          <w:rFonts w:ascii="Calibri" w:hAnsi="Calibri" w:cs="Calibri"/>
          <w:sz w:val="30"/>
          <w:szCs w:val="30"/>
        </w:rPr>
        <w:t xml:space="preserve"> from Indiana University. After integration of the public school system, Dr. Harris achieved a Specialist Degree from Southeastern Louisiana University. Finally achieving his Ph.D. from Waldon University, becoming St. John the Baptist Parish's first individual to earn a Ph.D. </w:t>
      </w:r>
    </w:p>
    <w:p w14:paraId="251D8DD3"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Dr. Harris knew a lot about being culturally disadvantaged living during the time of Jim Crow </w:t>
      </w:r>
      <w:proofErr w:type="gramStart"/>
      <w:r w:rsidRPr="008356B6">
        <w:rPr>
          <w:rFonts w:ascii="Calibri" w:hAnsi="Calibri" w:cs="Calibri"/>
          <w:sz w:val="30"/>
          <w:szCs w:val="30"/>
        </w:rPr>
        <w:t>era, but</w:t>
      </w:r>
      <w:proofErr w:type="gramEnd"/>
      <w:r w:rsidRPr="008356B6">
        <w:rPr>
          <w:rFonts w:ascii="Calibri" w:hAnsi="Calibri" w:cs="Calibri"/>
          <w:sz w:val="30"/>
          <w:szCs w:val="30"/>
        </w:rPr>
        <w:t xml:space="preserve"> was determined to succeed. Dr. Harris was highly credentialed and sought after around the country, but returned to his roots in St. John Parish where he began his tenure as an administrator in 1950 </w:t>
      </w:r>
      <w:r w:rsidRPr="008356B6">
        <w:rPr>
          <w:rFonts w:ascii="Calibri" w:hAnsi="Calibri" w:cs="Calibri"/>
          <w:sz w:val="30"/>
          <w:szCs w:val="30"/>
        </w:rPr>
        <w:lastRenderedPageBreak/>
        <w:t xml:space="preserve">when he administrator of the first high school on the West Bank of the Parish, Second Ward High School in Edgard, La., which offered the first high school diploma for blacks on the West Bank of St. John Parish. Dr. Harris practiced academic excellence his entire professional career touching the lives of thousands of students in various positions as an administrator. He was known by his colleagues and students as a brilliant, fair-minded, and compassionate educator who saw the potential in his students and expected high standards. Under his leadership, Second Ward High School was ranked for high scholastic standards by the state of Louisiana. He was called upon to upgrade the curriculum of 5th Ward Junior High School which received high achievement recognition. </w:t>
      </w:r>
    </w:p>
    <w:p w14:paraId="2839BFA5"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Dr. Harris was a committed family man of the highest ethical standards who loved God and served his church and community, as well as the institutions he served. He was married to his soulmate and the love of his life of 53 years, Beverly D. Harris, herself an educator who preceded him in death earlier this year. Together they shared a life of service which include membership and service at Our Lady of Grace Catholic Church and Ascension of Our Lord Catholic </w:t>
      </w:r>
      <w:proofErr w:type="gramStart"/>
      <w:r w:rsidRPr="008356B6">
        <w:rPr>
          <w:rFonts w:ascii="Calibri" w:hAnsi="Calibri" w:cs="Calibri"/>
          <w:sz w:val="30"/>
          <w:szCs w:val="30"/>
        </w:rPr>
        <w:t>Church</w:t>
      </w:r>
      <w:proofErr w:type="gramEnd"/>
      <w:r w:rsidRPr="008356B6">
        <w:rPr>
          <w:rFonts w:ascii="Calibri" w:hAnsi="Calibri" w:cs="Calibri"/>
          <w:sz w:val="30"/>
          <w:szCs w:val="30"/>
        </w:rPr>
        <w:t xml:space="preserve"> and he was an active member of the Rotary Club. Because he was an only child, family was important to him. He cherished the love of his children, including his first born, the late Henry Harris Jr. and his daughters whom he spoiled and called his princesses, Kashifa and Supriya and his loving grandchildren. </w:t>
      </w:r>
    </w:p>
    <w:p w14:paraId="5466A7F1"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Dr. Harris will best be remembered as a man of wisdom and knowledge who would give you every detail of any story he told. Because he was so well read, even at the age of 98, he was gifted with an ability to communicate on any relevant issue of the day. </w:t>
      </w:r>
    </w:p>
    <w:p w14:paraId="51751FA4"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He leaves to cherish his children Kashifa Harris Lassic (Derrick) and Supriya Harris; grandchildren, Paul Obiora, Kingston Jackson, Kiyan Lassic, Lisa Harris Gunter (Shaun), Andres Harris (Sam), Camilo Harris, Maira Harris; great-grandchildren, Penelope Boesen, Lexa Harris; two sisters-in-law, Rosemary Sorapuru and Jacqueline Rousseve, sister-in-law, Philomena </w:t>
      </w:r>
      <w:proofErr w:type="spellStart"/>
      <w:r w:rsidRPr="008356B6">
        <w:rPr>
          <w:rFonts w:ascii="Calibri" w:hAnsi="Calibri" w:cs="Calibri"/>
          <w:sz w:val="30"/>
          <w:szCs w:val="30"/>
        </w:rPr>
        <w:t>Dinvaut</w:t>
      </w:r>
      <w:proofErr w:type="spellEnd"/>
      <w:r w:rsidRPr="008356B6">
        <w:rPr>
          <w:rFonts w:ascii="Calibri" w:hAnsi="Calibri" w:cs="Calibri"/>
          <w:sz w:val="30"/>
          <w:szCs w:val="30"/>
        </w:rPr>
        <w:t xml:space="preserve"> and daughter-in-law Alicia Harris, a host of nieces, nephews, relatives, friends and students. </w:t>
      </w:r>
    </w:p>
    <w:p w14:paraId="5665BC6C" w14:textId="77777777"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He was preceded in death by his wife, Beverly D. Harris, his parents Henry Harris and Mary Freeman Harris, son Henry Harris, Jr., three brothers-in-law Rudolph </w:t>
      </w:r>
      <w:proofErr w:type="spellStart"/>
      <w:r w:rsidRPr="008356B6">
        <w:rPr>
          <w:rFonts w:ascii="Calibri" w:hAnsi="Calibri" w:cs="Calibri"/>
          <w:sz w:val="30"/>
          <w:szCs w:val="30"/>
        </w:rPr>
        <w:t>Dinvaut</w:t>
      </w:r>
      <w:proofErr w:type="spellEnd"/>
      <w:r w:rsidRPr="008356B6">
        <w:rPr>
          <w:rFonts w:ascii="Calibri" w:hAnsi="Calibri" w:cs="Calibri"/>
          <w:sz w:val="30"/>
          <w:szCs w:val="30"/>
        </w:rPr>
        <w:t xml:space="preserve">, Ferdinand </w:t>
      </w:r>
      <w:proofErr w:type="spellStart"/>
      <w:r w:rsidRPr="008356B6">
        <w:rPr>
          <w:rFonts w:ascii="Calibri" w:hAnsi="Calibri" w:cs="Calibri"/>
          <w:sz w:val="30"/>
          <w:szCs w:val="30"/>
        </w:rPr>
        <w:t>Dinvaut</w:t>
      </w:r>
      <w:proofErr w:type="spellEnd"/>
      <w:r w:rsidRPr="008356B6">
        <w:rPr>
          <w:rFonts w:ascii="Calibri" w:hAnsi="Calibri" w:cs="Calibri"/>
          <w:sz w:val="30"/>
          <w:szCs w:val="30"/>
        </w:rPr>
        <w:t xml:space="preserve"> III, Mullin </w:t>
      </w:r>
      <w:proofErr w:type="spellStart"/>
      <w:r w:rsidRPr="008356B6">
        <w:rPr>
          <w:rFonts w:ascii="Calibri" w:hAnsi="Calibri" w:cs="Calibri"/>
          <w:sz w:val="30"/>
          <w:szCs w:val="30"/>
        </w:rPr>
        <w:t>Dinvaut</w:t>
      </w:r>
      <w:proofErr w:type="spellEnd"/>
      <w:r w:rsidRPr="008356B6">
        <w:rPr>
          <w:rFonts w:ascii="Calibri" w:hAnsi="Calibri" w:cs="Calibri"/>
          <w:sz w:val="30"/>
          <w:szCs w:val="30"/>
        </w:rPr>
        <w:t xml:space="preserve">, sister-in-law Corine </w:t>
      </w:r>
      <w:proofErr w:type="spellStart"/>
      <w:r w:rsidRPr="008356B6">
        <w:rPr>
          <w:rFonts w:ascii="Calibri" w:hAnsi="Calibri" w:cs="Calibri"/>
          <w:sz w:val="30"/>
          <w:szCs w:val="30"/>
        </w:rPr>
        <w:t>Dinvaut</w:t>
      </w:r>
      <w:proofErr w:type="spellEnd"/>
      <w:r w:rsidRPr="008356B6">
        <w:rPr>
          <w:rFonts w:ascii="Calibri" w:hAnsi="Calibri" w:cs="Calibri"/>
          <w:sz w:val="30"/>
          <w:szCs w:val="30"/>
        </w:rPr>
        <w:t xml:space="preserve">, and brothers-in-law Leroy Sorapuru and Maurice Rousseve, Sr. </w:t>
      </w:r>
      <w:r>
        <w:rPr>
          <w:rFonts w:ascii="Calibri" w:hAnsi="Calibri" w:cs="Calibri"/>
          <w:sz w:val="30"/>
          <w:szCs w:val="30"/>
        </w:rPr>
        <w:t xml:space="preserve">   </w:t>
      </w:r>
    </w:p>
    <w:p w14:paraId="193DA4A6" w14:textId="00141E4E" w:rsidR="008356B6" w:rsidRDefault="008356B6" w:rsidP="008356B6">
      <w:pPr>
        <w:spacing w:after="0" w:line="240" w:lineRule="auto"/>
        <w:rPr>
          <w:rFonts w:ascii="Calibri" w:hAnsi="Calibri" w:cs="Calibri"/>
          <w:sz w:val="30"/>
          <w:szCs w:val="30"/>
        </w:rPr>
      </w:pPr>
      <w:r>
        <w:rPr>
          <w:rFonts w:ascii="Calibri" w:hAnsi="Calibri" w:cs="Calibri"/>
          <w:sz w:val="30"/>
          <w:szCs w:val="30"/>
        </w:rPr>
        <w:t xml:space="preserve">   </w:t>
      </w:r>
      <w:r w:rsidRPr="008356B6">
        <w:rPr>
          <w:rFonts w:ascii="Calibri" w:hAnsi="Calibri" w:cs="Calibri"/>
          <w:sz w:val="30"/>
          <w:szCs w:val="30"/>
        </w:rPr>
        <w:t xml:space="preserve">Prayers are appreciated </w:t>
      </w:r>
      <w:proofErr w:type="gramStart"/>
      <w:r w:rsidRPr="008356B6">
        <w:rPr>
          <w:rFonts w:ascii="Calibri" w:hAnsi="Calibri" w:cs="Calibri"/>
          <w:sz w:val="30"/>
          <w:szCs w:val="30"/>
        </w:rPr>
        <w:t>for</w:t>
      </w:r>
      <w:proofErr w:type="gramEnd"/>
      <w:r w:rsidRPr="008356B6">
        <w:rPr>
          <w:rFonts w:ascii="Calibri" w:hAnsi="Calibri" w:cs="Calibri"/>
          <w:sz w:val="30"/>
          <w:szCs w:val="30"/>
        </w:rPr>
        <w:t xml:space="preserve"> the family during this time of bereavement. A mass of Christian burial will be held on Saturday, Dec. 11, </w:t>
      </w:r>
      <w:proofErr w:type="gramStart"/>
      <w:r w:rsidRPr="008356B6">
        <w:rPr>
          <w:rFonts w:ascii="Calibri" w:hAnsi="Calibri" w:cs="Calibri"/>
          <w:sz w:val="30"/>
          <w:szCs w:val="30"/>
        </w:rPr>
        <w:t>2021</w:t>
      </w:r>
      <w:proofErr w:type="gramEnd"/>
      <w:r w:rsidRPr="008356B6">
        <w:rPr>
          <w:rFonts w:ascii="Calibri" w:hAnsi="Calibri" w:cs="Calibri"/>
          <w:sz w:val="30"/>
          <w:szCs w:val="30"/>
        </w:rPr>
        <w:t xml:space="preserve"> at Ascension of Our Lord Catholic Church, 1900 Greenwood Dr, Laplace, LA, 70068, Rev. Cyril </w:t>
      </w:r>
      <w:proofErr w:type="spellStart"/>
      <w:r w:rsidRPr="008356B6">
        <w:rPr>
          <w:rFonts w:ascii="Calibri" w:hAnsi="Calibri" w:cs="Calibri"/>
          <w:sz w:val="30"/>
          <w:szCs w:val="30"/>
        </w:rPr>
        <w:t>Buyeera</w:t>
      </w:r>
      <w:proofErr w:type="spellEnd"/>
      <w:r w:rsidRPr="008356B6">
        <w:rPr>
          <w:rFonts w:ascii="Calibri" w:hAnsi="Calibri" w:cs="Calibri"/>
          <w:sz w:val="30"/>
          <w:szCs w:val="30"/>
        </w:rPr>
        <w:t xml:space="preserve">, officiant. Visitation will begin at 9:00 am. Mass will begin at 11:00 am. Entombment at St. Peter's Catholic Church Cemetery, 1550 LA-44, Reserve, LA, 70084. Final care has been entrusted to Bardell's Mortuary, 3856 LA 44, Mt. Airy, LA 70076. Due to COVID-19 restrictions, mask and social distancing will be strictly enforced. </w:t>
      </w:r>
    </w:p>
    <w:p w14:paraId="5C4CD203" w14:textId="77777777" w:rsidR="008356B6" w:rsidRPr="008356B6" w:rsidRDefault="008356B6" w:rsidP="008356B6">
      <w:pPr>
        <w:spacing w:after="0" w:line="240" w:lineRule="auto"/>
        <w:rPr>
          <w:rFonts w:ascii="Calibri" w:hAnsi="Calibri" w:cs="Calibri"/>
          <w:sz w:val="30"/>
          <w:szCs w:val="30"/>
        </w:rPr>
      </w:pPr>
    </w:p>
    <w:p w14:paraId="6AA44DB2" w14:textId="77777777" w:rsidR="008356B6" w:rsidRDefault="008356B6" w:rsidP="008356B6">
      <w:pPr>
        <w:spacing w:after="0" w:line="240" w:lineRule="auto"/>
        <w:rPr>
          <w:rFonts w:ascii="Calibri" w:hAnsi="Calibri" w:cs="Calibri"/>
          <w:sz w:val="30"/>
          <w:szCs w:val="30"/>
        </w:rPr>
      </w:pPr>
      <w:r w:rsidRPr="008356B6">
        <w:rPr>
          <w:rFonts w:ascii="Calibri" w:hAnsi="Calibri" w:cs="Calibri"/>
          <w:sz w:val="30"/>
          <w:szCs w:val="30"/>
        </w:rPr>
        <w:t>The Times-Picayune</w:t>
      </w:r>
      <w:r>
        <w:rPr>
          <w:rFonts w:ascii="Calibri" w:hAnsi="Calibri" w:cs="Calibri"/>
          <w:sz w:val="30"/>
          <w:szCs w:val="30"/>
        </w:rPr>
        <w:t>, New Orleans, Louisiana</w:t>
      </w:r>
    </w:p>
    <w:p w14:paraId="6CE2321E" w14:textId="267213CB" w:rsidR="008356B6" w:rsidRPr="008356B6" w:rsidRDefault="008356B6" w:rsidP="008356B6">
      <w:pPr>
        <w:spacing w:after="0" w:line="240" w:lineRule="auto"/>
        <w:rPr>
          <w:rFonts w:ascii="Calibri" w:hAnsi="Calibri" w:cs="Calibri"/>
          <w:sz w:val="30"/>
          <w:szCs w:val="30"/>
        </w:rPr>
      </w:pPr>
      <w:r w:rsidRPr="008356B6">
        <w:rPr>
          <w:rFonts w:ascii="Calibri" w:hAnsi="Calibri" w:cs="Calibri"/>
          <w:sz w:val="30"/>
          <w:szCs w:val="30"/>
        </w:rPr>
        <w:t>Dec. 9, 2021</w:t>
      </w:r>
    </w:p>
    <w:p w14:paraId="55C6C276" w14:textId="3588C070" w:rsidR="00F92C09" w:rsidRPr="00750536" w:rsidRDefault="00F92C09" w:rsidP="008356B6">
      <w:pPr>
        <w:spacing w:after="0" w:line="240" w:lineRule="auto"/>
      </w:pPr>
    </w:p>
    <w:sectPr w:rsidR="00F92C09" w:rsidRPr="00750536" w:rsidSect="008356B6">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C09"/>
    <w:rsid w:val="000D496C"/>
    <w:rsid w:val="00340B93"/>
    <w:rsid w:val="00750536"/>
    <w:rsid w:val="008356B6"/>
    <w:rsid w:val="008C53B2"/>
    <w:rsid w:val="0099494B"/>
    <w:rsid w:val="00A34FE2"/>
    <w:rsid w:val="00F92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0786D"/>
  <w15:chartTrackingRefBased/>
  <w15:docId w15:val="{BAE9A9AF-0016-41B3-AA4F-3BDEA32A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C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2C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2C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2C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2C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2C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2C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2C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2C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C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2C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2C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2C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2C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2C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C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C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C09"/>
    <w:rPr>
      <w:rFonts w:eastAsiaTheme="majorEastAsia" w:cstheme="majorBidi"/>
      <w:color w:val="272727" w:themeColor="text1" w:themeTint="D8"/>
    </w:rPr>
  </w:style>
  <w:style w:type="paragraph" w:styleId="Title">
    <w:name w:val="Title"/>
    <w:basedOn w:val="Normal"/>
    <w:next w:val="Normal"/>
    <w:link w:val="TitleChar"/>
    <w:uiPriority w:val="10"/>
    <w:qFormat/>
    <w:rsid w:val="00F92C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C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C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2C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C09"/>
    <w:pPr>
      <w:spacing w:before="160"/>
      <w:jc w:val="center"/>
    </w:pPr>
    <w:rPr>
      <w:i/>
      <w:iCs/>
      <w:color w:val="404040" w:themeColor="text1" w:themeTint="BF"/>
    </w:rPr>
  </w:style>
  <w:style w:type="character" w:customStyle="1" w:styleId="QuoteChar">
    <w:name w:val="Quote Char"/>
    <w:basedOn w:val="DefaultParagraphFont"/>
    <w:link w:val="Quote"/>
    <w:uiPriority w:val="29"/>
    <w:rsid w:val="00F92C09"/>
    <w:rPr>
      <w:i/>
      <w:iCs/>
      <w:color w:val="404040" w:themeColor="text1" w:themeTint="BF"/>
    </w:rPr>
  </w:style>
  <w:style w:type="paragraph" w:styleId="ListParagraph">
    <w:name w:val="List Paragraph"/>
    <w:basedOn w:val="Normal"/>
    <w:uiPriority w:val="34"/>
    <w:qFormat/>
    <w:rsid w:val="00F92C09"/>
    <w:pPr>
      <w:ind w:left="720"/>
      <w:contextualSpacing/>
    </w:pPr>
  </w:style>
  <w:style w:type="character" w:styleId="IntenseEmphasis">
    <w:name w:val="Intense Emphasis"/>
    <w:basedOn w:val="DefaultParagraphFont"/>
    <w:uiPriority w:val="21"/>
    <w:qFormat/>
    <w:rsid w:val="00F92C09"/>
    <w:rPr>
      <w:i/>
      <w:iCs/>
      <w:color w:val="0F4761" w:themeColor="accent1" w:themeShade="BF"/>
    </w:rPr>
  </w:style>
  <w:style w:type="paragraph" w:styleId="IntenseQuote">
    <w:name w:val="Intense Quote"/>
    <w:basedOn w:val="Normal"/>
    <w:next w:val="Normal"/>
    <w:link w:val="IntenseQuoteChar"/>
    <w:uiPriority w:val="30"/>
    <w:qFormat/>
    <w:rsid w:val="00F92C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2C09"/>
    <w:rPr>
      <w:i/>
      <w:iCs/>
      <w:color w:val="0F4761" w:themeColor="accent1" w:themeShade="BF"/>
    </w:rPr>
  </w:style>
  <w:style w:type="character" w:styleId="IntenseReference">
    <w:name w:val="Intense Reference"/>
    <w:basedOn w:val="DefaultParagraphFont"/>
    <w:uiPriority w:val="32"/>
    <w:qFormat/>
    <w:rsid w:val="00F92C09"/>
    <w:rPr>
      <w:b/>
      <w:bCs/>
      <w:smallCaps/>
      <w:color w:val="0F4761" w:themeColor="accent1" w:themeShade="BF"/>
      <w:spacing w:val="5"/>
    </w:rPr>
  </w:style>
  <w:style w:type="character" w:styleId="Hyperlink">
    <w:name w:val="Hyperlink"/>
    <w:basedOn w:val="DefaultParagraphFont"/>
    <w:uiPriority w:val="99"/>
    <w:unhideWhenUsed/>
    <w:rsid w:val="008356B6"/>
    <w:rPr>
      <w:color w:val="467886" w:themeColor="hyperlink"/>
      <w:u w:val="single"/>
    </w:rPr>
  </w:style>
  <w:style w:type="character" w:styleId="UnresolvedMention">
    <w:name w:val="Unresolved Mention"/>
    <w:basedOn w:val="DefaultParagraphFont"/>
    <w:uiPriority w:val="99"/>
    <w:semiHidden/>
    <w:unhideWhenUsed/>
    <w:rsid w:val="008356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804578">
      <w:bodyDiv w:val="1"/>
      <w:marLeft w:val="0"/>
      <w:marRight w:val="0"/>
      <w:marTop w:val="0"/>
      <w:marBottom w:val="0"/>
      <w:divBdr>
        <w:top w:val="none" w:sz="0" w:space="0" w:color="auto"/>
        <w:left w:val="none" w:sz="0" w:space="0" w:color="auto"/>
        <w:bottom w:val="none" w:sz="0" w:space="0" w:color="auto"/>
        <w:right w:val="none" w:sz="0" w:space="0" w:color="auto"/>
      </w:divBdr>
      <w:divsChild>
        <w:div w:id="479230341">
          <w:marLeft w:val="1440"/>
          <w:marRight w:val="1440"/>
          <w:marTop w:val="0"/>
          <w:marBottom w:val="0"/>
          <w:divBdr>
            <w:top w:val="none" w:sz="0" w:space="0" w:color="auto"/>
            <w:left w:val="none" w:sz="0" w:space="0" w:color="auto"/>
            <w:bottom w:val="none" w:sz="0" w:space="0" w:color="auto"/>
            <w:right w:val="none" w:sz="0" w:space="0" w:color="auto"/>
          </w:divBdr>
        </w:div>
        <w:div w:id="1715764328">
          <w:marLeft w:val="0"/>
          <w:marRight w:val="0"/>
          <w:marTop w:val="0"/>
          <w:marBottom w:val="0"/>
          <w:divBdr>
            <w:top w:val="none" w:sz="0" w:space="0" w:color="auto"/>
            <w:left w:val="none" w:sz="0" w:space="0" w:color="auto"/>
            <w:bottom w:val="none" w:sz="0" w:space="0" w:color="auto"/>
            <w:right w:val="none" w:sz="0" w:space="0" w:color="auto"/>
          </w:divBdr>
          <w:divsChild>
            <w:div w:id="423188072">
              <w:marLeft w:val="1440"/>
              <w:marRight w:val="1440"/>
              <w:marTop w:val="0"/>
              <w:marBottom w:val="0"/>
              <w:divBdr>
                <w:top w:val="none" w:sz="0" w:space="0" w:color="auto"/>
                <w:left w:val="none" w:sz="0" w:space="0" w:color="auto"/>
                <w:bottom w:val="none" w:sz="0" w:space="0" w:color="auto"/>
                <w:right w:val="none" w:sz="0" w:space="0" w:color="auto"/>
              </w:divBdr>
            </w:div>
          </w:divsChild>
        </w:div>
        <w:div w:id="1204946728">
          <w:marLeft w:val="1440"/>
          <w:marRight w:val="1440"/>
          <w:marTop w:val="0"/>
          <w:marBottom w:val="360"/>
          <w:divBdr>
            <w:top w:val="none" w:sz="0" w:space="0" w:color="auto"/>
            <w:left w:val="none" w:sz="0" w:space="0" w:color="auto"/>
            <w:bottom w:val="none" w:sz="0" w:space="0" w:color="auto"/>
            <w:right w:val="none" w:sz="0" w:space="0" w:color="auto"/>
          </w:divBdr>
        </w:div>
      </w:divsChild>
    </w:div>
    <w:div w:id="988897490">
      <w:bodyDiv w:val="1"/>
      <w:marLeft w:val="0"/>
      <w:marRight w:val="0"/>
      <w:marTop w:val="0"/>
      <w:marBottom w:val="0"/>
      <w:divBdr>
        <w:top w:val="none" w:sz="0" w:space="0" w:color="auto"/>
        <w:left w:val="none" w:sz="0" w:space="0" w:color="auto"/>
        <w:bottom w:val="none" w:sz="0" w:space="0" w:color="auto"/>
        <w:right w:val="none" w:sz="0" w:space="0" w:color="auto"/>
      </w:divBdr>
      <w:divsChild>
        <w:div w:id="254947697">
          <w:marLeft w:val="0"/>
          <w:marRight w:val="0"/>
          <w:marTop w:val="120"/>
          <w:marBottom w:val="0"/>
          <w:divBdr>
            <w:top w:val="none" w:sz="0" w:space="0" w:color="auto"/>
            <w:left w:val="none" w:sz="0" w:space="0" w:color="auto"/>
            <w:bottom w:val="none" w:sz="0" w:space="0" w:color="auto"/>
            <w:right w:val="none" w:sz="0" w:space="0" w:color="auto"/>
          </w:divBdr>
          <w:divsChild>
            <w:div w:id="146408545">
              <w:marLeft w:val="0"/>
              <w:marRight w:val="0"/>
              <w:marTop w:val="0"/>
              <w:marBottom w:val="0"/>
              <w:divBdr>
                <w:top w:val="none" w:sz="0" w:space="0" w:color="auto"/>
                <w:left w:val="none" w:sz="0" w:space="0" w:color="auto"/>
                <w:bottom w:val="none" w:sz="0" w:space="0" w:color="auto"/>
                <w:right w:val="none" w:sz="0" w:space="0" w:color="auto"/>
              </w:divBdr>
            </w:div>
          </w:divsChild>
        </w:div>
        <w:div w:id="312032788">
          <w:marLeft w:val="0"/>
          <w:marRight w:val="0"/>
          <w:marTop w:val="120"/>
          <w:marBottom w:val="0"/>
          <w:divBdr>
            <w:top w:val="none" w:sz="0" w:space="0" w:color="auto"/>
            <w:left w:val="none" w:sz="0" w:space="0" w:color="auto"/>
            <w:bottom w:val="none" w:sz="0" w:space="0" w:color="auto"/>
            <w:right w:val="none" w:sz="0" w:space="0" w:color="auto"/>
          </w:divBdr>
          <w:divsChild>
            <w:div w:id="1255436113">
              <w:marLeft w:val="0"/>
              <w:marRight w:val="0"/>
              <w:marTop w:val="0"/>
              <w:marBottom w:val="0"/>
              <w:divBdr>
                <w:top w:val="none" w:sz="0" w:space="0" w:color="auto"/>
                <w:left w:val="none" w:sz="0" w:space="0" w:color="auto"/>
                <w:bottom w:val="none" w:sz="0" w:space="0" w:color="auto"/>
                <w:right w:val="none" w:sz="0" w:space="0" w:color="auto"/>
              </w:divBdr>
            </w:div>
          </w:divsChild>
        </w:div>
        <w:div w:id="613832524">
          <w:marLeft w:val="0"/>
          <w:marRight w:val="0"/>
          <w:marTop w:val="120"/>
          <w:marBottom w:val="0"/>
          <w:divBdr>
            <w:top w:val="none" w:sz="0" w:space="0" w:color="auto"/>
            <w:left w:val="none" w:sz="0" w:space="0" w:color="auto"/>
            <w:bottom w:val="none" w:sz="0" w:space="0" w:color="auto"/>
            <w:right w:val="none" w:sz="0" w:space="0" w:color="auto"/>
          </w:divBdr>
          <w:divsChild>
            <w:div w:id="814420947">
              <w:marLeft w:val="0"/>
              <w:marRight w:val="0"/>
              <w:marTop w:val="0"/>
              <w:marBottom w:val="0"/>
              <w:divBdr>
                <w:top w:val="none" w:sz="0" w:space="0" w:color="auto"/>
                <w:left w:val="none" w:sz="0" w:space="0" w:color="auto"/>
                <w:bottom w:val="none" w:sz="0" w:space="0" w:color="auto"/>
                <w:right w:val="none" w:sz="0" w:space="0" w:color="auto"/>
              </w:divBdr>
            </w:div>
          </w:divsChild>
        </w:div>
        <w:div w:id="669017906">
          <w:marLeft w:val="0"/>
          <w:marRight w:val="0"/>
          <w:marTop w:val="120"/>
          <w:marBottom w:val="0"/>
          <w:divBdr>
            <w:top w:val="none" w:sz="0" w:space="0" w:color="auto"/>
            <w:left w:val="none" w:sz="0" w:space="0" w:color="auto"/>
            <w:bottom w:val="none" w:sz="0" w:space="0" w:color="auto"/>
            <w:right w:val="none" w:sz="0" w:space="0" w:color="auto"/>
          </w:divBdr>
          <w:divsChild>
            <w:div w:id="617107249">
              <w:marLeft w:val="0"/>
              <w:marRight w:val="0"/>
              <w:marTop w:val="0"/>
              <w:marBottom w:val="0"/>
              <w:divBdr>
                <w:top w:val="none" w:sz="0" w:space="0" w:color="auto"/>
                <w:left w:val="none" w:sz="0" w:space="0" w:color="auto"/>
                <w:bottom w:val="none" w:sz="0" w:space="0" w:color="auto"/>
                <w:right w:val="none" w:sz="0" w:space="0" w:color="auto"/>
              </w:divBdr>
            </w:div>
          </w:divsChild>
        </w:div>
        <w:div w:id="958947535">
          <w:marLeft w:val="0"/>
          <w:marRight w:val="0"/>
          <w:marTop w:val="120"/>
          <w:marBottom w:val="0"/>
          <w:divBdr>
            <w:top w:val="none" w:sz="0" w:space="0" w:color="auto"/>
            <w:left w:val="none" w:sz="0" w:space="0" w:color="auto"/>
            <w:bottom w:val="none" w:sz="0" w:space="0" w:color="auto"/>
            <w:right w:val="none" w:sz="0" w:space="0" w:color="auto"/>
          </w:divBdr>
          <w:divsChild>
            <w:div w:id="529414743">
              <w:marLeft w:val="0"/>
              <w:marRight w:val="0"/>
              <w:marTop w:val="0"/>
              <w:marBottom w:val="0"/>
              <w:divBdr>
                <w:top w:val="none" w:sz="0" w:space="0" w:color="auto"/>
                <w:left w:val="none" w:sz="0" w:space="0" w:color="auto"/>
                <w:bottom w:val="none" w:sz="0" w:space="0" w:color="auto"/>
                <w:right w:val="none" w:sz="0" w:space="0" w:color="auto"/>
              </w:divBdr>
            </w:div>
          </w:divsChild>
        </w:div>
        <w:div w:id="1381635906">
          <w:marLeft w:val="0"/>
          <w:marRight w:val="0"/>
          <w:marTop w:val="120"/>
          <w:marBottom w:val="0"/>
          <w:divBdr>
            <w:top w:val="none" w:sz="0" w:space="0" w:color="auto"/>
            <w:left w:val="none" w:sz="0" w:space="0" w:color="auto"/>
            <w:bottom w:val="none" w:sz="0" w:space="0" w:color="auto"/>
            <w:right w:val="none" w:sz="0" w:space="0" w:color="auto"/>
          </w:divBdr>
          <w:divsChild>
            <w:div w:id="345791149">
              <w:marLeft w:val="0"/>
              <w:marRight w:val="0"/>
              <w:marTop w:val="0"/>
              <w:marBottom w:val="0"/>
              <w:divBdr>
                <w:top w:val="none" w:sz="0" w:space="0" w:color="auto"/>
                <w:left w:val="none" w:sz="0" w:space="0" w:color="auto"/>
                <w:bottom w:val="none" w:sz="0" w:space="0" w:color="auto"/>
                <w:right w:val="none" w:sz="0" w:space="0" w:color="auto"/>
              </w:divBdr>
            </w:div>
          </w:divsChild>
        </w:div>
        <w:div w:id="1030688038">
          <w:marLeft w:val="0"/>
          <w:marRight w:val="0"/>
          <w:marTop w:val="120"/>
          <w:marBottom w:val="0"/>
          <w:divBdr>
            <w:top w:val="none" w:sz="0" w:space="0" w:color="auto"/>
            <w:left w:val="none" w:sz="0" w:space="0" w:color="auto"/>
            <w:bottom w:val="none" w:sz="0" w:space="0" w:color="auto"/>
            <w:right w:val="none" w:sz="0" w:space="0" w:color="auto"/>
          </w:divBdr>
          <w:divsChild>
            <w:div w:id="1091856937">
              <w:marLeft w:val="0"/>
              <w:marRight w:val="0"/>
              <w:marTop w:val="0"/>
              <w:marBottom w:val="0"/>
              <w:divBdr>
                <w:top w:val="none" w:sz="0" w:space="0" w:color="auto"/>
                <w:left w:val="none" w:sz="0" w:space="0" w:color="auto"/>
                <w:bottom w:val="none" w:sz="0" w:space="0" w:color="auto"/>
                <w:right w:val="none" w:sz="0" w:space="0" w:color="auto"/>
              </w:divBdr>
            </w:div>
          </w:divsChild>
        </w:div>
        <w:div w:id="1556117513">
          <w:marLeft w:val="0"/>
          <w:marRight w:val="0"/>
          <w:marTop w:val="120"/>
          <w:marBottom w:val="0"/>
          <w:divBdr>
            <w:top w:val="none" w:sz="0" w:space="0" w:color="auto"/>
            <w:left w:val="none" w:sz="0" w:space="0" w:color="auto"/>
            <w:bottom w:val="none" w:sz="0" w:space="0" w:color="auto"/>
            <w:right w:val="none" w:sz="0" w:space="0" w:color="auto"/>
          </w:divBdr>
          <w:divsChild>
            <w:div w:id="2096392432">
              <w:marLeft w:val="0"/>
              <w:marRight w:val="0"/>
              <w:marTop w:val="0"/>
              <w:marBottom w:val="0"/>
              <w:divBdr>
                <w:top w:val="none" w:sz="0" w:space="0" w:color="auto"/>
                <w:left w:val="none" w:sz="0" w:space="0" w:color="auto"/>
                <w:bottom w:val="none" w:sz="0" w:space="0" w:color="auto"/>
                <w:right w:val="none" w:sz="0" w:space="0" w:color="auto"/>
              </w:divBdr>
            </w:div>
          </w:divsChild>
        </w:div>
        <w:div w:id="1596129924">
          <w:marLeft w:val="0"/>
          <w:marRight w:val="0"/>
          <w:marTop w:val="120"/>
          <w:marBottom w:val="0"/>
          <w:divBdr>
            <w:top w:val="none" w:sz="0" w:space="0" w:color="auto"/>
            <w:left w:val="none" w:sz="0" w:space="0" w:color="auto"/>
            <w:bottom w:val="none" w:sz="0" w:space="0" w:color="auto"/>
            <w:right w:val="none" w:sz="0" w:space="0" w:color="auto"/>
          </w:divBdr>
          <w:divsChild>
            <w:div w:id="594555640">
              <w:marLeft w:val="0"/>
              <w:marRight w:val="0"/>
              <w:marTop w:val="0"/>
              <w:marBottom w:val="0"/>
              <w:divBdr>
                <w:top w:val="none" w:sz="0" w:space="0" w:color="auto"/>
                <w:left w:val="none" w:sz="0" w:space="0" w:color="auto"/>
                <w:bottom w:val="none" w:sz="0" w:space="0" w:color="auto"/>
                <w:right w:val="none" w:sz="0" w:space="0" w:color="auto"/>
              </w:divBdr>
            </w:div>
          </w:divsChild>
        </w:div>
        <w:div w:id="104272651">
          <w:marLeft w:val="0"/>
          <w:marRight w:val="0"/>
          <w:marTop w:val="120"/>
          <w:marBottom w:val="0"/>
          <w:divBdr>
            <w:top w:val="none" w:sz="0" w:space="0" w:color="auto"/>
            <w:left w:val="none" w:sz="0" w:space="0" w:color="auto"/>
            <w:bottom w:val="none" w:sz="0" w:space="0" w:color="auto"/>
            <w:right w:val="none" w:sz="0" w:space="0" w:color="auto"/>
          </w:divBdr>
          <w:divsChild>
            <w:div w:id="273101314">
              <w:marLeft w:val="0"/>
              <w:marRight w:val="0"/>
              <w:marTop w:val="0"/>
              <w:marBottom w:val="0"/>
              <w:divBdr>
                <w:top w:val="none" w:sz="0" w:space="0" w:color="auto"/>
                <w:left w:val="none" w:sz="0" w:space="0" w:color="auto"/>
                <w:bottom w:val="none" w:sz="0" w:space="0" w:color="auto"/>
                <w:right w:val="none" w:sz="0" w:space="0" w:color="auto"/>
              </w:divBdr>
            </w:div>
          </w:divsChild>
        </w:div>
        <w:div w:id="379676330">
          <w:marLeft w:val="0"/>
          <w:marRight w:val="0"/>
          <w:marTop w:val="120"/>
          <w:marBottom w:val="0"/>
          <w:divBdr>
            <w:top w:val="none" w:sz="0" w:space="0" w:color="auto"/>
            <w:left w:val="none" w:sz="0" w:space="0" w:color="auto"/>
            <w:bottom w:val="none" w:sz="0" w:space="0" w:color="auto"/>
            <w:right w:val="none" w:sz="0" w:space="0" w:color="auto"/>
          </w:divBdr>
          <w:divsChild>
            <w:div w:id="52294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02820">
      <w:bodyDiv w:val="1"/>
      <w:marLeft w:val="0"/>
      <w:marRight w:val="0"/>
      <w:marTop w:val="0"/>
      <w:marBottom w:val="0"/>
      <w:divBdr>
        <w:top w:val="none" w:sz="0" w:space="0" w:color="auto"/>
        <w:left w:val="none" w:sz="0" w:space="0" w:color="auto"/>
        <w:bottom w:val="none" w:sz="0" w:space="0" w:color="auto"/>
        <w:right w:val="none" w:sz="0" w:space="0" w:color="auto"/>
      </w:divBdr>
      <w:divsChild>
        <w:div w:id="994530683">
          <w:marLeft w:val="0"/>
          <w:marRight w:val="0"/>
          <w:marTop w:val="120"/>
          <w:marBottom w:val="0"/>
          <w:divBdr>
            <w:top w:val="none" w:sz="0" w:space="0" w:color="auto"/>
            <w:left w:val="none" w:sz="0" w:space="0" w:color="auto"/>
            <w:bottom w:val="none" w:sz="0" w:space="0" w:color="auto"/>
            <w:right w:val="none" w:sz="0" w:space="0" w:color="auto"/>
          </w:divBdr>
          <w:divsChild>
            <w:div w:id="1854301870">
              <w:marLeft w:val="0"/>
              <w:marRight w:val="0"/>
              <w:marTop w:val="0"/>
              <w:marBottom w:val="0"/>
              <w:divBdr>
                <w:top w:val="none" w:sz="0" w:space="0" w:color="auto"/>
                <w:left w:val="none" w:sz="0" w:space="0" w:color="auto"/>
                <w:bottom w:val="none" w:sz="0" w:space="0" w:color="auto"/>
                <w:right w:val="none" w:sz="0" w:space="0" w:color="auto"/>
              </w:divBdr>
            </w:div>
          </w:divsChild>
        </w:div>
        <w:div w:id="1086733534">
          <w:marLeft w:val="0"/>
          <w:marRight w:val="0"/>
          <w:marTop w:val="120"/>
          <w:marBottom w:val="0"/>
          <w:divBdr>
            <w:top w:val="none" w:sz="0" w:space="0" w:color="auto"/>
            <w:left w:val="none" w:sz="0" w:space="0" w:color="auto"/>
            <w:bottom w:val="none" w:sz="0" w:space="0" w:color="auto"/>
            <w:right w:val="none" w:sz="0" w:space="0" w:color="auto"/>
          </w:divBdr>
          <w:divsChild>
            <w:div w:id="1649356775">
              <w:marLeft w:val="0"/>
              <w:marRight w:val="0"/>
              <w:marTop w:val="0"/>
              <w:marBottom w:val="0"/>
              <w:divBdr>
                <w:top w:val="none" w:sz="0" w:space="0" w:color="auto"/>
                <w:left w:val="none" w:sz="0" w:space="0" w:color="auto"/>
                <w:bottom w:val="none" w:sz="0" w:space="0" w:color="auto"/>
                <w:right w:val="none" w:sz="0" w:space="0" w:color="auto"/>
              </w:divBdr>
            </w:div>
          </w:divsChild>
        </w:div>
        <w:div w:id="1200555539">
          <w:marLeft w:val="0"/>
          <w:marRight w:val="0"/>
          <w:marTop w:val="120"/>
          <w:marBottom w:val="0"/>
          <w:divBdr>
            <w:top w:val="none" w:sz="0" w:space="0" w:color="auto"/>
            <w:left w:val="none" w:sz="0" w:space="0" w:color="auto"/>
            <w:bottom w:val="none" w:sz="0" w:space="0" w:color="auto"/>
            <w:right w:val="none" w:sz="0" w:space="0" w:color="auto"/>
          </w:divBdr>
          <w:divsChild>
            <w:div w:id="984776308">
              <w:marLeft w:val="0"/>
              <w:marRight w:val="0"/>
              <w:marTop w:val="0"/>
              <w:marBottom w:val="0"/>
              <w:divBdr>
                <w:top w:val="none" w:sz="0" w:space="0" w:color="auto"/>
                <w:left w:val="none" w:sz="0" w:space="0" w:color="auto"/>
                <w:bottom w:val="none" w:sz="0" w:space="0" w:color="auto"/>
                <w:right w:val="none" w:sz="0" w:space="0" w:color="auto"/>
              </w:divBdr>
            </w:div>
          </w:divsChild>
        </w:div>
        <w:div w:id="1419668247">
          <w:marLeft w:val="0"/>
          <w:marRight w:val="0"/>
          <w:marTop w:val="120"/>
          <w:marBottom w:val="0"/>
          <w:divBdr>
            <w:top w:val="none" w:sz="0" w:space="0" w:color="auto"/>
            <w:left w:val="none" w:sz="0" w:space="0" w:color="auto"/>
            <w:bottom w:val="none" w:sz="0" w:space="0" w:color="auto"/>
            <w:right w:val="none" w:sz="0" w:space="0" w:color="auto"/>
          </w:divBdr>
          <w:divsChild>
            <w:div w:id="374938014">
              <w:marLeft w:val="0"/>
              <w:marRight w:val="0"/>
              <w:marTop w:val="0"/>
              <w:marBottom w:val="0"/>
              <w:divBdr>
                <w:top w:val="none" w:sz="0" w:space="0" w:color="auto"/>
                <w:left w:val="none" w:sz="0" w:space="0" w:color="auto"/>
                <w:bottom w:val="none" w:sz="0" w:space="0" w:color="auto"/>
                <w:right w:val="none" w:sz="0" w:space="0" w:color="auto"/>
              </w:divBdr>
            </w:div>
          </w:divsChild>
        </w:div>
        <w:div w:id="1244607572">
          <w:marLeft w:val="0"/>
          <w:marRight w:val="0"/>
          <w:marTop w:val="120"/>
          <w:marBottom w:val="0"/>
          <w:divBdr>
            <w:top w:val="none" w:sz="0" w:space="0" w:color="auto"/>
            <w:left w:val="none" w:sz="0" w:space="0" w:color="auto"/>
            <w:bottom w:val="none" w:sz="0" w:space="0" w:color="auto"/>
            <w:right w:val="none" w:sz="0" w:space="0" w:color="auto"/>
          </w:divBdr>
          <w:divsChild>
            <w:div w:id="47538898">
              <w:marLeft w:val="0"/>
              <w:marRight w:val="0"/>
              <w:marTop w:val="0"/>
              <w:marBottom w:val="0"/>
              <w:divBdr>
                <w:top w:val="none" w:sz="0" w:space="0" w:color="auto"/>
                <w:left w:val="none" w:sz="0" w:space="0" w:color="auto"/>
                <w:bottom w:val="none" w:sz="0" w:space="0" w:color="auto"/>
                <w:right w:val="none" w:sz="0" w:space="0" w:color="auto"/>
              </w:divBdr>
            </w:div>
          </w:divsChild>
        </w:div>
        <w:div w:id="1901791297">
          <w:marLeft w:val="0"/>
          <w:marRight w:val="0"/>
          <w:marTop w:val="120"/>
          <w:marBottom w:val="0"/>
          <w:divBdr>
            <w:top w:val="none" w:sz="0" w:space="0" w:color="auto"/>
            <w:left w:val="none" w:sz="0" w:space="0" w:color="auto"/>
            <w:bottom w:val="none" w:sz="0" w:space="0" w:color="auto"/>
            <w:right w:val="none" w:sz="0" w:space="0" w:color="auto"/>
          </w:divBdr>
          <w:divsChild>
            <w:div w:id="419452230">
              <w:marLeft w:val="0"/>
              <w:marRight w:val="0"/>
              <w:marTop w:val="0"/>
              <w:marBottom w:val="0"/>
              <w:divBdr>
                <w:top w:val="none" w:sz="0" w:space="0" w:color="auto"/>
                <w:left w:val="none" w:sz="0" w:space="0" w:color="auto"/>
                <w:bottom w:val="none" w:sz="0" w:space="0" w:color="auto"/>
                <w:right w:val="none" w:sz="0" w:space="0" w:color="auto"/>
              </w:divBdr>
            </w:div>
          </w:divsChild>
        </w:div>
        <w:div w:id="1283269425">
          <w:marLeft w:val="0"/>
          <w:marRight w:val="0"/>
          <w:marTop w:val="120"/>
          <w:marBottom w:val="0"/>
          <w:divBdr>
            <w:top w:val="none" w:sz="0" w:space="0" w:color="auto"/>
            <w:left w:val="none" w:sz="0" w:space="0" w:color="auto"/>
            <w:bottom w:val="none" w:sz="0" w:space="0" w:color="auto"/>
            <w:right w:val="none" w:sz="0" w:space="0" w:color="auto"/>
          </w:divBdr>
          <w:divsChild>
            <w:div w:id="880358759">
              <w:marLeft w:val="0"/>
              <w:marRight w:val="0"/>
              <w:marTop w:val="0"/>
              <w:marBottom w:val="0"/>
              <w:divBdr>
                <w:top w:val="none" w:sz="0" w:space="0" w:color="auto"/>
                <w:left w:val="none" w:sz="0" w:space="0" w:color="auto"/>
                <w:bottom w:val="none" w:sz="0" w:space="0" w:color="auto"/>
                <w:right w:val="none" w:sz="0" w:space="0" w:color="auto"/>
              </w:divBdr>
            </w:div>
          </w:divsChild>
        </w:div>
        <w:div w:id="1448810917">
          <w:marLeft w:val="0"/>
          <w:marRight w:val="0"/>
          <w:marTop w:val="120"/>
          <w:marBottom w:val="0"/>
          <w:divBdr>
            <w:top w:val="none" w:sz="0" w:space="0" w:color="auto"/>
            <w:left w:val="none" w:sz="0" w:space="0" w:color="auto"/>
            <w:bottom w:val="none" w:sz="0" w:space="0" w:color="auto"/>
            <w:right w:val="none" w:sz="0" w:space="0" w:color="auto"/>
          </w:divBdr>
          <w:divsChild>
            <w:div w:id="821586413">
              <w:marLeft w:val="0"/>
              <w:marRight w:val="0"/>
              <w:marTop w:val="0"/>
              <w:marBottom w:val="0"/>
              <w:divBdr>
                <w:top w:val="none" w:sz="0" w:space="0" w:color="auto"/>
                <w:left w:val="none" w:sz="0" w:space="0" w:color="auto"/>
                <w:bottom w:val="none" w:sz="0" w:space="0" w:color="auto"/>
                <w:right w:val="none" w:sz="0" w:space="0" w:color="auto"/>
              </w:divBdr>
            </w:div>
          </w:divsChild>
        </w:div>
        <w:div w:id="1106076353">
          <w:marLeft w:val="0"/>
          <w:marRight w:val="0"/>
          <w:marTop w:val="120"/>
          <w:marBottom w:val="0"/>
          <w:divBdr>
            <w:top w:val="none" w:sz="0" w:space="0" w:color="auto"/>
            <w:left w:val="none" w:sz="0" w:space="0" w:color="auto"/>
            <w:bottom w:val="none" w:sz="0" w:space="0" w:color="auto"/>
            <w:right w:val="none" w:sz="0" w:space="0" w:color="auto"/>
          </w:divBdr>
          <w:divsChild>
            <w:div w:id="1887524688">
              <w:marLeft w:val="0"/>
              <w:marRight w:val="0"/>
              <w:marTop w:val="0"/>
              <w:marBottom w:val="0"/>
              <w:divBdr>
                <w:top w:val="none" w:sz="0" w:space="0" w:color="auto"/>
                <w:left w:val="none" w:sz="0" w:space="0" w:color="auto"/>
                <w:bottom w:val="none" w:sz="0" w:space="0" w:color="auto"/>
                <w:right w:val="none" w:sz="0" w:space="0" w:color="auto"/>
              </w:divBdr>
            </w:div>
          </w:divsChild>
        </w:div>
        <w:div w:id="1677074881">
          <w:marLeft w:val="0"/>
          <w:marRight w:val="0"/>
          <w:marTop w:val="120"/>
          <w:marBottom w:val="0"/>
          <w:divBdr>
            <w:top w:val="none" w:sz="0" w:space="0" w:color="auto"/>
            <w:left w:val="none" w:sz="0" w:space="0" w:color="auto"/>
            <w:bottom w:val="none" w:sz="0" w:space="0" w:color="auto"/>
            <w:right w:val="none" w:sz="0" w:space="0" w:color="auto"/>
          </w:divBdr>
          <w:divsChild>
            <w:div w:id="493180396">
              <w:marLeft w:val="0"/>
              <w:marRight w:val="0"/>
              <w:marTop w:val="0"/>
              <w:marBottom w:val="0"/>
              <w:divBdr>
                <w:top w:val="none" w:sz="0" w:space="0" w:color="auto"/>
                <w:left w:val="none" w:sz="0" w:space="0" w:color="auto"/>
                <w:bottom w:val="none" w:sz="0" w:space="0" w:color="auto"/>
                <w:right w:val="none" w:sz="0" w:space="0" w:color="auto"/>
              </w:divBdr>
            </w:div>
          </w:divsChild>
        </w:div>
        <w:div w:id="550918870">
          <w:marLeft w:val="0"/>
          <w:marRight w:val="0"/>
          <w:marTop w:val="120"/>
          <w:marBottom w:val="0"/>
          <w:divBdr>
            <w:top w:val="none" w:sz="0" w:space="0" w:color="auto"/>
            <w:left w:val="none" w:sz="0" w:space="0" w:color="auto"/>
            <w:bottom w:val="none" w:sz="0" w:space="0" w:color="auto"/>
            <w:right w:val="none" w:sz="0" w:space="0" w:color="auto"/>
          </w:divBdr>
          <w:divsChild>
            <w:div w:id="197945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3107">
      <w:bodyDiv w:val="1"/>
      <w:marLeft w:val="0"/>
      <w:marRight w:val="0"/>
      <w:marTop w:val="0"/>
      <w:marBottom w:val="0"/>
      <w:divBdr>
        <w:top w:val="none" w:sz="0" w:space="0" w:color="auto"/>
        <w:left w:val="none" w:sz="0" w:space="0" w:color="auto"/>
        <w:bottom w:val="none" w:sz="0" w:space="0" w:color="auto"/>
        <w:right w:val="none" w:sz="0" w:space="0" w:color="auto"/>
      </w:divBdr>
      <w:divsChild>
        <w:div w:id="140316299">
          <w:marLeft w:val="1440"/>
          <w:marRight w:val="1440"/>
          <w:marTop w:val="0"/>
          <w:marBottom w:val="0"/>
          <w:divBdr>
            <w:top w:val="none" w:sz="0" w:space="0" w:color="auto"/>
            <w:left w:val="none" w:sz="0" w:space="0" w:color="auto"/>
            <w:bottom w:val="none" w:sz="0" w:space="0" w:color="auto"/>
            <w:right w:val="none" w:sz="0" w:space="0" w:color="auto"/>
          </w:divBdr>
        </w:div>
        <w:div w:id="1399211385">
          <w:marLeft w:val="0"/>
          <w:marRight w:val="0"/>
          <w:marTop w:val="0"/>
          <w:marBottom w:val="0"/>
          <w:divBdr>
            <w:top w:val="none" w:sz="0" w:space="0" w:color="auto"/>
            <w:left w:val="none" w:sz="0" w:space="0" w:color="auto"/>
            <w:bottom w:val="none" w:sz="0" w:space="0" w:color="auto"/>
            <w:right w:val="none" w:sz="0" w:space="0" w:color="auto"/>
          </w:divBdr>
          <w:divsChild>
            <w:div w:id="1856646559">
              <w:marLeft w:val="1440"/>
              <w:marRight w:val="1440"/>
              <w:marTop w:val="0"/>
              <w:marBottom w:val="0"/>
              <w:divBdr>
                <w:top w:val="none" w:sz="0" w:space="0" w:color="auto"/>
                <w:left w:val="none" w:sz="0" w:space="0" w:color="auto"/>
                <w:bottom w:val="none" w:sz="0" w:space="0" w:color="auto"/>
                <w:right w:val="none" w:sz="0" w:space="0" w:color="auto"/>
              </w:divBdr>
            </w:div>
          </w:divsChild>
        </w:div>
        <w:div w:id="1105882593">
          <w:marLeft w:val="1440"/>
          <w:marRight w:val="144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2025-03-09T20:51:00Z</dcterms:created>
  <dcterms:modified xsi:type="dcterms:W3CDTF">2025-03-09T20:51:00Z</dcterms:modified>
</cp:coreProperties>
</file>