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D694C" w14:textId="70CCC191" w:rsidR="00A8031B" w:rsidRPr="00740EE2" w:rsidRDefault="00740EE2" w:rsidP="00740EE2">
      <w:pPr>
        <w:spacing w:after="0"/>
        <w:jc w:val="center"/>
        <w:rPr>
          <w:rFonts w:ascii="Calibri" w:hAnsi="Calibri" w:cs="Calibri"/>
          <w:noProof/>
          <w:sz w:val="40"/>
          <w:szCs w:val="40"/>
        </w:rPr>
      </w:pPr>
      <w:r w:rsidRPr="00740EE2">
        <w:rPr>
          <w:rFonts w:ascii="Calibri" w:hAnsi="Calibri" w:cs="Calibri"/>
          <w:noProof/>
          <w:sz w:val="40"/>
          <w:szCs w:val="40"/>
        </w:rPr>
        <w:t>William Bourdon Holden</w:t>
      </w:r>
    </w:p>
    <w:p w14:paraId="07BEE1F2" w14:textId="33CD229F" w:rsidR="00740EE2" w:rsidRPr="00740EE2" w:rsidRDefault="00740EE2" w:rsidP="00740EE2">
      <w:pPr>
        <w:spacing w:after="0"/>
        <w:jc w:val="center"/>
        <w:rPr>
          <w:rFonts w:ascii="Calibri" w:hAnsi="Calibri" w:cs="Calibri"/>
          <w:noProof/>
          <w:sz w:val="40"/>
          <w:szCs w:val="40"/>
        </w:rPr>
      </w:pPr>
      <w:r w:rsidRPr="00740EE2">
        <w:rPr>
          <w:rFonts w:ascii="Calibri" w:hAnsi="Calibri" w:cs="Calibri"/>
          <w:noProof/>
          <w:sz w:val="40"/>
          <w:szCs w:val="40"/>
        </w:rPr>
        <w:t>November 2, 1927 – January 16, 2005</w:t>
      </w:r>
    </w:p>
    <w:p w14:paraId="429942A6" w14:textId="77777777" w:rsidR="00740EE2" w:rsidRDefault="00740EE2" w:rsidP="00740EE2">
      <w:pPr>
        <w:spacing w:after="0"/>
        <w:jc w:val="center"/>
        <w:rPr>
          <w:rFonts w:ascii="Calibri" w:hAnsi="Calibri" w:cs="Calibri"/>
          <w:noProof/>
          <w:sz w:val="30"/>
          <w:szCs w:val="30"/>
        </w:rPr>
      </w:pPr>
    </w:p>
    <w:p w14:paraId="214EA935" w14:textId="61BE23F4" w:rsidR="00740EE2" w:rsidRDefault="00740EE2" w:rsidP="00740EE2">
      <w:pPr>
        <w:jc w:val="center"/>
      </w:pPr>
      <w:r>
        <w:rPr>
          <w:rFonts w:ascii="Calibri" w:hAnsi="Calibri" w:cs="Calibri"/>
          <w:noProof/>
          <w:sz w:val="30"/>
          <w:szCs w:val="30"/>
        </w:rPr>
        <w:drawing>
          <wp:inline distT="0" distB="0" distL="0" distR="0" wp14:anchorId="56762F57" wp14:editId="307670F9">
            <wp:extent cx="3969140" cy="4200525"/>
            <wp:effectExtent l="0" t="0" r="0" b="0"/>
            <wp:docPr id="898009977" name="Picture 3" descr="A close-up of a gr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09977" name="Picture 3" descr="A close-up of a grave&#10;&#10;AI-generated content may be incorrect."/>
                    <pic:cNvPicPr/>
                  </pic:nvPicPr>
                  <pic:blipFill rotWithShape="1">
                    <a:blip r:embed="rId4" cstate="print">
                      <a:extLst>
                        <a:ext uri="{28A0092B-C50C-407E-A947-70E740481C1C}">
                          <a14:useLocalDpi xmlns:a14="http://schemas.microsoft.com/office/drawing/2010/main" val="0"/>
                        </a:ext>
                      </a:extLst>
                    </a:blip>
                    <a:srcRect l="8814" t="8413" r="19711" b="34856"/>
                    <a:stretch/>
                  </pic:blipFill>
                  <pic:spPr bwMode="auto">
                    <a:xfrm>
                      <a:off x="0" y="0"/>
                      <a:ext cx="3973535" cy="4205177"/>
                    </a:xfrm>
                    <a:prstGeom prst="rect">
                      <a:avLst/>
                    </a:prstGeom>
                    <a:ln>
                      <a:noFill/>
                    </a:ln>
                    <a:extLst>
                      <a:ext uri="{53640926-AAD7-44D8-BBD7-CCE9431645EC}">
                        <a14:shadowObscured xmlns:a14="http://schemas.microsoft.com/office/drawing/2010/main"/>
                      </a:ext>
                    </a:extLst>
                  </pic:spPr>
                </pic:pic>
              </a:graphicData>
            </a:graphic>
          </wp:inline>
        </w:drawing>
      </w:r>
    </w:p>
    <w:p w14:paraId="24D09633" w14:textId="77777777" w:rsidR="00740EE2" w:rsidRDefault="00740EE2"/>
    <w:p w14:paraId="511D92E5" w14:textId="77777777" w:rsidR="00740EE2" w:rsidRPr="00740EE2" w:rsidRDefault="00740EE2">
      <w:pPr>
        <w:rPr>
          <w:rFonts w:ascii="Calibri" w:hAnsi="Calibri" w:cs="Calibri"/>
          <w:sz w:val="30"/>
          <w:szCs w:val="30"/>
        </w:rPr>
      </w:pPr>
      <w:r w:rsidRPr="00740EE2">
        <w:rPr>
          <w:rFonts w:ascii="Calibri" w:hAnsi="Calibri" w:cs="Calibri"/>
          <w:sz w:val="30"/>
          <w:szCs w:val="30"/>
        </w:rPr>
        <w:t>Dr. William B. Holden, 77, a resident of Baltimore, Md., died Jan. 16. He was the father of Lisa Mortimer and Katherine Holden. He was also the brother of Anne Elcid of LaPlace. He is also survived by four grandchildren. Services are today at 11 a.m., in the chapel of Millet-Guidry Funeral Home, LaPlace, with interment at St. Peter Cemetery, Reserve. Visitation starts at 10 a.m.</w:t>
      </w:r>
    </w:p>
    <w:p w14:paraId="62C503A8" w14:textId="44980CF4" w:rsidR="00740EE2" w:rsidRPr="00740EE2" w:rsidRDefault="00740EE2" w:rsidP="00740EE2">
      <w:pPr>
        <w:spacing w:after="0"/>
        <w:rPr>
          <w:rFonts w:ascii="Calibri" w:hAnsi="Calibri" w:cs="Calibri"/>
          <w:sz w:val="30"/>
          <w:szCs w:val="30"/>
        </w:rPr>
      </w:pPr>
      <w:r w:rsidRPr="00740EE2">
        <w:rPr>
          <w:rFonts w:ascii="Calibri" w:hAnsi="Calibri" w:cs="Calibri"/>
          <w:sz w:val="30"/>
          <w:szCs w:val="30"/>
        </w:rPr>
        <w:br/>
      </w:r>
      <w:proofErr w:type="spellStart"/>
      <w:r w:rsidRPr="00740EE2">
        <w:rPr>
          <w:rFonts w:ascii="Calibri" w:hAnsi="Calibri" w:cs="Calibri"/>
          <w:sz w:val="30"/>
          <w:szCs w:val="30"/>
        </w:rPr>
        <w:t>L'Observateur</w:t>
      </w:r>
      <w:proofErr w:type="spellEnd"/>
      <w:r w:rsidRPr="00740EE2">
        <w:rPr>
          <w:rFonts w:ascii="Calibri" w:hAnsi="Calibri" w:cs="Calibri"/>
          <w:sz w:val="30"/>
          <w:szCs w:val="30"/>
        </w:rPr>
        <w:t xml:space="preserve"> (La Place, L</w:t>
      </w:r>
      <w:r w:rsidRPr="00740EE2">
        <w:rPr>
          <w:rFonts w:ascii="Calibri" w:hAnsi="Calibri" w:cs="Calibri"/>
          <w:sz w:val="30"/>
          <w:szCs w:val="30"/>
        </w:rPr>
        <w:t>ouisiana</w:t>
      </w:r>
      <w:r>
        <w:rPr>
          <w:rFonts w:ascii="Calibri" w:hAnsi="Calibri" w:cs="Calibri"/>
          <w:sz w:val="30"/>
          <w:szCs w:val="30"/>
        </w:rPr>
        <w:t>)</w:t>
      </w:r>
    </w:p>
    <w:p w14:paraId="47A2CEEC" w14:textId="03E374B6" w:rsidR="00740EE2" w:rsidRPr="00740EE2" w:rsidRDefault="00740EE2" w:rsidP="00740EE2">
      <w:pPr>
        <w:spacing w:after="0"/>
        <w:rPr>
          <w:rFonts w:ascii="Calibri" w:hAnsi="Calibri" w:cs="Calibri"/>
          <w:sz w:val="30"/>
          <w:szCs w:val="30"/>
        </w:rPr>
      </w:pPr>
      <w:r w:rsidRPr="00740EE2">
        <w:rPr>
          <w:rFonts w:ascii="Calibri" w:hAnsi="Calibri" w:cs="Calibri"/>
          <w:sz w:val="30"/>
          <w:szCs w:val="30"/>
        </w:rPr>
        <w:t>Monday, January 24, 2005</w:t>
      </w:r>
      <w:r w:rsidRPr="00740EE2">
        <w:rPr>
          <w:rFonts w:ascii="Calibri" w:hAnsi="Calibri" w:cs="Calibri"/>
          <w:sz w:val="30"/>
          <w:szCs w:val="30"/>
        </w:rPr>
        <w:br/>
        <w:t>Contributed by Jane Edson</w:t>
      </w:r>
    </w:p>
    <w:sectPr w:rsidR="00740EE2" w:rsidRPr="00740E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1B"/>
    <w:rsid w:val="00740EE2"/>
    <w:rsid w:val="00A8031B"/>
    <w:rsid w:val="00D15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127C"/>
  <w15:chartTrackingRefBased/>
  <w15:docId w15:val="{4FD572FA-EB5A-41A6-8F57-0E6E57AF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03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1B"/>
    <w:rPr>
      <w:rFonts w:eastAsiaTheme="majorEastAsia" w:cstheme="majorBidi"/>
      <w:color w:val="272727" w:themeColor="text1" w:themeTint="D8"/>
    </w:rPr>
  </w:style>
  <w:style w:type="paragraph" w:styleId="Title">
    <w:name w:val="Title"/>
    <w:basedOn w:val="Normal"/>
    <w:next w:val="Normal"/>
    <w:link w:val="TitleChar"/>
    <w:uiPriority w:val="10"/>
    <w:qFormat/>
    <w:rsid w:val="00A80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1B"/>
    <w:pPr>
      <w:spacing w:before="160"/>
      <w:jc w:val="center"/>
    </w:pPr>
    <w:rPr>
      <w:i/>
      <w:iCs/>
      <w:color w:val="404040" w:themeColor="text1" w:themeTint="BF"/>
    </w:rPr>
  </w:style>
  <w:style w:type="character" w:customStyle="1" w:styleId="QuoteChar">
    <w:name w:val="Quote Char"/>
    <w:basedOn w:val="DefaultParagraphFont"/>
    <w:link w:val="Quote"/>
    <w:uiPriority w:val="29"/>
    <w:rsid w:val="00A8031B"/>
    <w:rPr>
      <w:i/>
      <w:iCs/>
      <w:color w:val="404040" w:themeColor="text1" w:themeTint="BF"/>
    </w:rPr>
  </w:style>
  <w:style w:type="paragraph" w:styleId="ListParagraph">
    <w:name w:val="List Paragraph"/>
    <w:basedOn w:val="Normal"/>
    <w:uiPriority w:val="34"/>
    <w:qFormat/>
    <w:rsid w:val="00A8031B"/>
    <w:pPr>
      <w:ind w:left="720"/>
      <w:contextualSpacing/>
    </w:pPr>
  </w:style>
  <w:style w:type="character" w:styleId="IntenseEmphasis">
    <w:name w:val="Intense Emphasis"/>
    <w:basedOn w:val="DefaultParagraphFont"/>
    <w:uiPriority w:val="21"/>
    <w:qFormat/>
    <w:rsid w:val="00A8031B"/>
    <w:rPr>
      <w:i/>
      <w:iCs/>
      <w:color w:val="0F4761" w:themeColor="accent1" w:themeShade="BF"/>
    </w:rPr>
  </w:style>
  <w:style w:type="paragraph" w:styleId="IntenseQuote">
    <w:name w:val="Intense Quote"/>
    <w:basedOn w:val="Normal"/>
    <w:next w:val="Normal"/>
    <w:link w:val="IntenseQuoteChar"/>
    <w:uiPriority w:val="30"/>
    <w:qFormat/>
    <w:rsid w:val="00A803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1B"/>
    <w:rPr>
      <w:i/>
      <w:iCs/>
      <w:color w:val="0F4761" w:themeColor="accent1" w:themeShade="BF"/>
    </w:rPr>
  </w:style>
  <w:style w:type="character" w:styleId="IntenseReference">
    <w:name w:val="Intense Reference"/>
    <w:basedOn w:val="DefaultParagraphFont"/>
    <w:uiPriority w:val="32"/>
    <w:qFormat/>
    <w:rsid w:val="00A803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79</Words>
  <Characters>454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2025-03-11T21:29:00Z</dcterms:created>
  <dcterms:modified xsi:type="dcterms:W3CDTF">2025-03-11T21:48:00Z</dcterms:modified>
</cp:coreProperties>
</file>