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D694C" w14:textId="5D226D56" w:rsidR="00A8031B" w:rsidRPr="00740EE2" w:rsidRDefault="00037B04" w:rsidP="00740EE2">
      <w:pPr>
        <w:spacing w:after="0"/>
        <w:jc w:val="center"/>
        <w:rPr>
          <w:rFonts w:ascii="Calibri" w:hAnsi="Calibri" w:cs="Calibri"/>
          <w:noProof/>
          <w:sz w:val="40"/>
          <w:szCs w:val="40"/>
        </w:rPr>
      </w:pPr>
      <w:r>
        <w:rPr>
          <w:rFonts w:ascii="Calibri" w:hAnsi="Calibri" w:cs="Calibri"/>
          <w:noProof/>
          <w:sz w:val="40"/>
          <w:szCs w:val="40"/>
        </w:rPr>
        <w:t>Ray Antoine</w:t>
      </w:r>
      <w:r w:rsidR="009B0733">
        <w:rPr>
          <w:rFonts w:ascii="Calibri" w:hAnsi="Calibri" w:cs="Calibri"/>
          <w:noProof/>
          <w:sz w:val="40"/>
          <w:szCs w:val="40"/>
        </w:rPr>
        <w:t xml:space="preserve"> Hymel</w:t>
      </w:r>
      <w:r>
        <w:rPr>
          <w:rFonts w:ascii="Calibri" w:hAnsi="Calibri" w:cs="Calibri"/>
          <w:noProof/>
          <w:sz w:val="40"/>
          <w:szCs w:val="40"/>
        </w:rPr>
        <w:t xml:space="preserve"> Sr.</w:t>
      </w:r>
    </w:p>
    <w:p w14:paraId="07BEE1F2" w14:textId="6BEA7B81" w:rsidR="00740EE2" w:rsidRPr="00740EE2" w:rsidRDefault="00037B04" w:rsidP="00740EE2">
      <w:pPr>
        <w:spacing w:after="0"/>
        <w:jc w:val="center"/>
        <w:rPr>
          <w:rFonts w:ascii="Calibri" w:hAnsi="Calibri" w:cs="Calibri"/>
          <w:noProof/>
          <w:sz w:val="40"/>
          <w:szCs w:val="40"/>
        </w:rPr>
      </w:pPr>
      <w:r>
        <w:rPr>
          <w:rFonts w:ascii="Calibri" w:hAnsi="Calibri" w:cs="Calibri"/>
          <w:noProof/>
          <w:sz w:val="40"/>
          <w:szCs w:val="40"/>
        </w:rPr>
        <w:t>December 15, 1931 – December 4, 2014</w:t>
      </w:r>
    </w:p>
    <w:p w14:paraId="429942A6" w14:textId="77777777" w:rsidR="00740EE2" w:rsidRDefault="00740EE2" w:rsidP="00740EE2">
      <w:pPr>
        <w:spacing w:after="0"/>
        <w:jc w:val="center"/>
        <w:rPr>
          <w:rFonts w:ascii="Calibri" w:hAnsi="Calibri" w:cs="Calibri"/>
          <w:noProof/>
          <w:sz w:val="30"/>
          <w:szCs w:val="30"/>
        </w:rPr>
      </w:pPr>
    </w:p>
    <w:p w14:paraId="214EA935" w14:textId="3F8D8218" w:rsidR="00740EE2" w:rsidRPr="001B33C2" w:rsidRDefault="00037B04" w:rsidP="001B33C2">
      <w:pPr>
        <w:spacing w:after="0"/>
        <w:jc w:val="center"/>
        <w:rPr>
          <w:rFonts w:ascii="Calibri" w:hAnsi="Calibri" w:cs="Calibri"/>
          <w:sz w:val="30"/>
          <w:szCs w:val="30"/>
        </w:rPr>
      </w:pPr>
      <w:r>
        <w:rPr>
          <w:noProof/>
        </w:rPr>
        <w:drawing>
          <wp:inline distT="0" distB="0" distL="0" distR="0" wp14:anchorId="616D5130" wp14:editId="2AE404CA">
            <wp:extent cx="2083435" cy="2777913"/>
            <wp:effectExtent l="0" t="0" r="0" b="3810"/>
            <wp:docPr id="1428876309" name="Picture 2" descr="A grave stone with a plant in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76309" name="Picture 2" descr="A grave stone with a plant in a vase&#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95315" cy="2793753"/>
                    </a:xfrm>
                    <a:prstGeom prst="rect">
                      <a:avLst/>
                    </a:prstGeom>
                    <a:noFill/>
                    <a:ln>
                      <a:noFill/>
                    </a:ln>
                  </pic:spPr>
                </pic:pic>
              </a:graphicData>
            </a:graphic>
          </wp:inline>
        </w:drawing>
      </w:r>
      <w:r>
        <w:rPr>
          <w:rFonts w:ascii="Calibri" w:hAnsi="Calibri" w:cs="Calibri"/>
          <w:sz w:val="30"/>
          <w:szCs w:val="30"/>
        </w:rPr>
        <w:t xml:space="preserve">  </w:t>
      </w:r>
      <w:r>
        <w:rPr>
          <w:noProof/>
        </w:rPr>
        <w:drawing>
          <wp:inline distT="0" distB="0" distL="0" distR="0" wp14:anchorId="32C49BA0" wp14:editId="6EC5874A">
            <wp:extent cx="3502681" cy="2743200"/>
            <wp:effectExtent l="0" t="0" r="2540" b="0"/>
            <wp:docPr id="249546180" name="Picture 2" descr="A grave stone with a plant in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76309" name="Picture 2" descr="A grave stone with a plant in a vase&#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230" t="44507" r="24600" b="14863"/>
                    <a:stretch/>
                  </pic:blipFill>
                  <pic:spPr bwMode="auto">
                    <a:xfrm>
                      <a:off x="0" y="0"/>
                      <a:ext cx="3526844" cy="2762124"/>
                    </a:xfrm>
                    <a:prstGeom prst="rect">
                      <a:avLst/>
                    </a:prstGeom>
                    <a:noFill/>
                    <a:ln>
                      <a:noFill/>
                    </a:ln>
                    <a:extLst>
                      <a:ext uri="{53640926-AAD7-44D8-BBD7-CCE9431645EC}">
                        <a14:shadowObscured xmlns:a14="http://schemas.microsoft.com/office/drawing/2010/main"/>
                      </a:ext>
                    </a:extLst>
                  </pic:spPr>
                </pic:pic>
              </a:graphicData>
            </a:graphic>
          </wp:inline>
        </w:drawing>
      </w:r>
    </w:p>
    <w:p w14:paraId="24D09633" w14:textId="77777777" w:rsidR="00740EE2" w:rsidRDefault="00740EE2"/>
    <w:p w14:paraId="775F068C" w14:textId="77777777" w:rsidR="00037B04" w:rsidRDefault="00037B04" w:rsidP="00037B04">
      <w:pPr>
        <w:spacing w:after="0" w:line="240" w:lineRule="auto"/>
        <w:rPr>
          <w:rFonts w:ascii="Calibri" w:hAnsi="Calibri" w:cs="Calibri"/>
          <w:sz w:val="30"/>
          <w:szCs w:val="30"/>
        </w:rPr>
      </w:pPr>
      <w:r>
        <w:rPr>
          <w:rFonts w:ascii="Calibri" w:hAnsi="Calibri" w:cs="Calibri"/>
          <w:sz w:val="30"/>
          <w:szCs w:val="30"/>
        </w:rPr>
        <w:t xml:space="preserve">   </w:t>
      </w:r>
      <w:r w:rsidRPr="00037B04">
        <w:rPr>
          <w:rFonts w:ascii="Calibri" w:hAnsi="Calibri" w:cs="Calibri"/>
          <w:sz w:val="30"/>
          <w:szCs w:val="30"/>
        </w:rPr>
        <w:t xml:space="preserve">Ray Antoine Hymel Sr. died peacefully on Thursday, Dec. 4, 2014, at Chateau de Notre Dame in New Orleans. Hymel was born on Dec. 15, 1931, in Edgard, the eighth child of Numa Joseph Hymel Sr. and Marie Louise Schexnayder Hymel. He was the beloved husband of 59 years of Melba Duhe Hymel; father of Susan Hymel Mongrue, Reverend Ray A. Hymel and Steven J. Hymel; father-in-law of David M. Mongrue and Lauren Sprinkle Hymel; grandfather of Lauren, Andrew and Ashley Mongrue, and Christian, Veronica and Elijah Hymel; brother of Sister Mary Osanna Hymel, OP, and the late Ruth H. Kliebert, Maizie H. Jacob, Daniel G. Hymel Sr., Estelle H. Duhe, Numa J. Hymel Jr., Louise H. Remondet and Shirley Hymel; and brother-in-law of Edwina D. Hymel, Dennis Remondet and the late Earl Kliebert, Jesse Jacob, Lester A. Duhe Sr. and Audrey A. Hymel. </w:t>
      </w:r>
    </w:p>
    <w:p w14:paraId="32101AD3" w14:textId="77777777" w:rsidR="00037B04" w:rsidRDefault="00037B04" w:rsidP="00037B04">
      <w:pPr>
        <w:spacing w:after="0" w:line="240" w:lineRule="auto"/>
        <w:rPr>
          <w:rFonts w:ascii="Calibri" w:hAnsi="Calibri" w:cs="Calibri"/>
          <w:sz w:val="30"/>
          <w:szCs w:val="30"/>
        </w:rPr>
      </w:pPr>
      <w:r>
        <w:rPr>
          <w:rFonts w:ascii="Calibri" w:hAnsi="Calibri" w:cs="Calibri"/>
          <w:sz w:val="30"/>
          <w:szCs w:val="30"/>
        </w:rPr>
        <w:t xml:space="preserve">   </w:t>
      </w:r>
      <w:r w:rsidRPr="00037B04">
        <w:rPr>
          <w:rFonts w:ascii="Calibri" w:hAnsi="Calibri" w:cs="Calibri"/>
          <w:sz w:val="30"/>
          <w:szCs w:val="30"/>
        </w:rPr>
        <w:t xml:space="preserve">Hymel was a star athlete in football and track at Leon Godchaux High School in Reserve and was awarded a football scholarship to Tulane University, where he played running back from 1951-1954. After two years in the U.S. Army, he began his career in 1957 at Shell Chemical and later at Shell Oil, both in Norco, retiring in 1991. He was a past Grand Knight of the Msgr. Jean Eyraud Council 2436 Knights of Columbus and served as a lector and an extraordinary minister of the Eucharist at his home parish of St. Peter in Reserve. </w:t>
      </w:r>
    </w:p>
    <w:p w14:paraId="3E044295" w14:textId="77777777" w:rsidR="00037B04" w:rsidRDefault="00037B04" w:rsidP="00037B04">
      <w:pPr>
        <w:spacing w:after="0" w:line="240" w:lineRule="auto"/>
        <w:rPr>
          <w:rFonts w:ascii="Calibri" w:hAnsi="Calibri" w:cs="Calibri"/>
          <w:sz w:val="30"/>
          <w:szCs w:val="30"/>
        </w:rPr>
      </w:pPr>
      <w:r>
        <w:rPr>
          <w:rFonts w:ascii="Calibri" w:hAnsi="Calibri" w:cs="Calibri"/>
          <w:sz w:val="30"/>
          <w:szCs w:val="30"/>
        </w:rPr>
        <w:t xml:space="preserve">   </w:t>
      </w:r>
      <w:r w:rsidRPr="00037B04">
        <w:rPr>
          <w:rFonts w:ascii="Calibri" w:hAnsi="Calibri" w:cs="Calibri"/>
          <w:sz w:val="30"/>
          <w:szCs w:val="30"/>
        </w:rPr>
        <w:t xml:space="preserve">Visitation will be held Tuesday, Dec. 9 at Millet-Guidry Funeral Home, 2806 West Airline Highway in Reserve from 6 to 9 p.m., and on Wednesday, Dec. 10 from 8:30 to 10:45 a.m. The Mass of Christian Burial will begin at 11 a.m. at St. Peter Catholic Church, 1550 Hwy 44 (River Road) in Reserve, with interment in the church cemetery. In lieu of flowers, donations are preferred to the Msgr. Eyraud Educational Fund or to St. Peter Catholic Church, P. O. Box 435, Reserve, LA 70084. </w:t>
      </w:r>
    </w:p>
    <w:p w14:paraId="42015A8D" w14:textId="77777777" w:rsidR="00037B04" w:rsidRDefault="00037B04" w:rsidP="00037B04">
      <w:pPr>
        <w:spacing w:after="0" w:line="240" w:lineRule="auto"/>
        <w:rPr>
          <w:rFonts w:ascii="Calibri" w:hAnsi="Calibri" w:cs="Calibri"/>
          <w:sz w:val="30"/>
          <w:szCs w:val="30"/>
        </w:rPr>
      </w:pPr>
    </w:p>
    <w:p w14:paraId="66ED28F6" w14:textId="77777777" w:rsidR="00037B04" w:rsidRDefault="00037B04" w:rsidP="00037B04">
      <w:pPr>
        <w:spacing w:after="0" w:line="240" w:lineRule="auto"/>
        <w:rPr>
          <w:rFonts w:ascii="Calibri" w:hAnsi="Calibri" w:cs="Calibri"/>
          <w:sz w:val="30"/>
          <w:szCs w:val="30"/>
        </w:rPr>
      </w:pPr>
      <w:proofErr w:type="spellStart"/>
      <w:r w:rsidRPr="00037B04">
        <w:rPr>
          <w:rFonts w:ascii="Calibri" w:hAnsi="Calibri" w:cs="Calibri"/>
          <w:sz w:val="30"/>
          <w:szCs w:val="30"/>
        </w:rPr>
        <w:t>L'Observateur</w:t>
      </w:r>
      <w:proofErr w:type="spellEnd"/>
      <w:r w:rsidRPr="00037B04">
        <w:rPr>
          <w:rFonts w:ascii="Calibri" w:hAnsi="Calibri" w:cs="Calibri"/>
          <w:sz w:val="30"/>
          <w:szCs w:val="30"/>
        </w:rPr>
        <w:t xml:space="preserve"> (La Place, L</w:t>
      </w:r>
      <w:r>
        <w:rPr>
          <w:rFonts w:ascii="Calibri" w:hAnsi="Calibri" w:cs="Calibri"/>
          <w:sz w:val="30"/>
          <w:szCs w:val="30"/>
        </w:rPr>
        <w:t>ouisiana</w:t>
      </w:r>
    </w:p>
    <w:p w14:paraId="14F1863A" w14:textId="13910699" w:rsidR="009B0733" w:rsidRPr="00037B04" w:rsidRDefault="00037B04" w:rsidP="00037B04">
      <w:pPr>
        <w:spacing w:after="0" w:line="240" w:lineRule="auto"/>
        <w:rPr>
          <w:rFonts w:ascii="Calibri" w:hAnsi="Calibri" w:cs="Calibri"/>
          <w:sz w:val="30"/>
          <w:szCs w:val="30"/>
        </w:rPr>
      </w:pPr>
      <w:r w:rsidRPr="00037B04">
        <w:rPr>
          <w:rFonts w:ascii="Calibri" w:hAnsi="Calibri" w:cs="Calibri"/>
          <w:sz w:val="30"/>
          <w:szCs w:val="30"/>
        </w:rPr>
        <w:t>Saturday, December 6, 2014</w:t>
      </w:r>
      <w:r w:rsidRPr="00037B04">
        <w:rPr>
          <w:rFonts w:ascii="Calibri" w:hAnsi="Calibri" w:cs="Calibri"/>
          <w:sz w:val="30"/>
          <w:szCs w:val="30"/>
        </w:rPr>
        <w:br/>
        <w:t>Contributed by Jane Edson</w:t>
      </w:r>
    </w:p>
    <w:sectPr w:rsidR="009B0733" w:rsidRPr="00037B04" w:rsidSect="00037B04">
      <w:pgSz w:w="12240" w:h="2088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1B"/>
    <w:rsid w:val="00037B04"/>
    <w:rsid w:val="001609B2"/>
    <w:rsid w:val="001B33C2"/>
    <w:rsid w:val="00422F5F"/>
    <w:rsid w:val="004262BD"/>
    <w:rsid w:val="00740EE2"/>
    <w:rsid w:val="009B0733"/>
    <w:rsid w:val="00A8031B"/>
    <w:rsid w:val="00D15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3127C"/>
  <w15:chartTrackingRefBased/>
  <w15:docId w15:val="{4FD572FA-EB5A-41A6-8F57-0E6E57AF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03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1B"/>
    <w:rPr>
      <w:rFonts w:eastAsiaTheme="majorEastAsia" w:cstheme="majorBidi"/>
      <w:color w:val="272727" w:themeColor="text1" w:themeTint="D8"/>
    </w:rPr>
  </w:style>
  <w:style w:type="paragraph" w:styleId="Title">
    <w:name w:val="Title"/>
    <w:basedOn w:val="Normal"/>
    <w:next w:val="Normal"/>
    <w:link w:val="TitleChar"/>
    <w:uiPriority w:val="10"/>
    <w:qFormat/>
    <w:rsid w:val="00A803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1B"/>
    <w:pPr>
      <w:spacing w:before="160"/>
      <w:jc w:val="center"/>
    </w:pPr>
    <w:rPr>
      <w:i/>
      <w:iCs/>
      <w:color w:val="404040" w:themeColor="text1" w:themeTint="BF"/>
    </w:rPr>
  </w:style>
  <w:style w:type="character" w:customStyle="1" w:styleId="QuoteChar">
    <w:name w:val="Quote Char"/>
    <w:basedOn w:val="DefaultParagraphFont"/>
    <w:link w:val="Quote"/>
    <w:uiPriority w:val="29"/>
    <w:rsid w:val="00A8031B"/>
    <w:rPr>
      <w:i/>
      <w:iCs/>
      <w:color w:val="404040" w:themeColor="text1" w:themeTint="BF"/>
    </w:rPr>
  </w:style>
  <w:style w:type="paragraph" w:styleId="ListParagraph">
    <w:name w:val="List Paragraph"/>
    <w:basedOn w:val="Normal"/>
    <w:uiPriority w:val="34"/>
    <w:qFormat/>
    <w:rsid w:val="00A8031B"/>
    <w:pPr>
      <w:ind w:left="720"/>
      <w:contextualSpacing/>
    </w:pPr>
  </w:style>
  <w:style w:type="character" w:styleId="IntenseEmphasis">
    <w:name w:val="Intense Emphasis"/>
    <w:basedOn w:val="DefaultParagraphFont"/>
    <w:uiPriority w:val="21"/>
    <w:qFormat/>
    <w:rsid w:val="00A8031B"/>
    <w:rPr>
      <w:i/>
      <w:iCs/>
      <w:color w:val="0F4761" w:themeColor="accent1" w:themeShade="BF"/>
    </w:rPr>
  </w:style>
  <w:style w:type="paragraph" w:styleId="IntenseQuote">
    <w:name w:val="Intense Quote"/>
    <w:basedOn w:val="Normal"/>
    <w:next w:val="Normal"/>
    <w:link w:val="IntenseQuoteChar"/>
    <w:uiPriority w:val="30"/>
    <w:qFormat/>
    <w:rsid w:val="00A803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1B"/>
    <w:rPr>
      <w:i/>
      <w:iCs/>
      <w:color w:val="0F4761" w:themeColor="accent1" w:themeShade="BF"/>
    </w:rPr>
  </w:style>
  <w:style w:type="character" w:styleId="IntenseReference">
    <w:name w:val="Intense Reference"/>
    <w:basedOn w:val="DefaultParagraphFont"/>
    <w:uiPriority w:val="32"/>
    <w:qFormat/>
    <w:rsid w:val="00A8031B"/>
    <w:rPr>
      <w:b/>
      <w:bCs/>
      <w:smallCaps/>
      <w:color w:val="0F4761" w:themeColor="accent1" w:themeShade="BF"/>
      <w:spacing w:val="5"/>
    </w:rPr>
  </w:style>
  <w:style w:type="character" w:styleId="Hyperlink">
    <w:name w:val="Hyperlink"/>
    <w:basedOn w:val="DefaultParagraphFont"/>
    <w:uiPriority w:val="99"/>
    <w:unhideWhenUsed/>
    <w:rsid w:val="00422F5F"/>
    <w:rPr>
      <w:color w:val="467886" w:themeColor="hyperlink"/>
      <w:u w:val="single"/>
    </w:rPr>
  </w:style>
  <w:style w:type="character" w:styleId="UnresolvedMention">
    <w:name w:val="Unresolved Mention"/>
    <w:basedOn w:val="DefaultParagraphFont"/>
    <w:uiPriority w:val="99"/>
    <w:semiHidden/>
    <w:unhideWhenUsed/>
    <w:rsid w:val="00422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236981">
      <w:bodyDiv w:val="1"/>
      <w:marLeft w:val="0"/>
      <w:marRight w:val="0"/>
      <w:marTop w:val="0"/>
      <w:marBottom w:val="0"/>
      <w:divBdr>
        <w:top w:val="none" w:sz="0" w:space="0" w:color="auto"/>
        <w:left w:val="none" w:sz="0" w:space="0" w:color="auto"/>
        <w:bottom w:val="none" w:sz="0" w:space="0" w:color="auto"/>
        <w:right w:val="none" w:sz="0" w:space="0" w:color="auto"/>
      </w:divBdr>
      <w:divsChild>
        <w:div w:id="96338613">
          <w:marLeft w:val="1440"/>
          <w:marRight w:val="1440"/>
          <w:marTop w:val="0"/>
          <w:marBottom w:val="0"/>
          <w:divBdr>
            <w:top w:val="none" w:sz="0" w:space="0" w:color="auto"/>
            <w:left w:val="none" w:sz="0" w:space="0" w:color="auto"/>
            <w:bottom w:val="none" w:sz="0" w:space="0" w:color="auto"/>
            <w:right w:val="none" w:sz="0" w:space="0" w:color="auto"/>
          </w:divBdr>
        </w:div>
        <w:div w:id="955020421">
          <w:marLeft w:val="0"/>
          <w:marRight w:val="0"/>
          <w:marTop w:val="0"/>
          <w:marBottom w:val="0"/>
          <w:divBdr>
            <w:top w:val="none" w:sz="0" w:space="0" w:color="auto"/>
            <w:left w:val="none" w:sz="0" w:space="0" w:color="auto"/>
            <w:bottom w:val="none" w:sz="0" w:space="0" w:color="auto"/>
            <w:right w:val="none" w:sz="0" w:space="0" w:color="auto"/>
          </w:divBdr>
          <w:divsChild>
            <w:div w:id="1503621102">
              <w:marLeft w:val="1440"/>
              <w:marRight w:val="1440"/>
              <w:marTop w:val="0"/>
              <w:marBottom w:val="0"/>
              <w:divBdr>
                <w:top w:val="none" w:sz="0" w:space="0" w:color="auto"/>
                <w:left w:val="none" w:sz="0" w:space="0" w:color="auto"/>
                <w:bottom w:val="none" w:sz="0" w:space="0" w:color="auto"/>
                <w:right w:val="none" w:sz="0" w:space="0" w:color="auto"/>
              </w:divBdr>
            </w:div>
          </w:divsChild>
        </w:div>
        <w:div w:id="952246322">
          <w:marLeft w:val="1440"/>
          <w:marRight w:val="1440"/>
          <w:marTop w:val="0"/>
          <w:marBottom w:val="360"/>
          <w:divBdr>
            <w:top w:val="none" w:sz="0" w:space="0" w:color="auto"/>
            <w:left w:val="none" w:sz="0" w:space="0" w:color="auto"/>
            <w:bottom w:val="none" w:sz="0" w:space="0" w:color="auto"/>
            <w:right w:val="none" w:sz="0" w:space="0" w:color="auto"/>
          </w:divBdr>
        </w:div>
      </w:divsChild>
    </w:div>
    <w:div w:id="1808235377">
      <w:bodyDiv w:val="1"/>
      <w:marLeft w:val="0"/>
      <w:marRight w:val="0"/>
      <w:marTop w:val="0"/>
      <w:marBottom w:val="0"/>
      <w:divBdr>
        <w:top w:val="none" w:sz="0" w:space="0" w:color="auto"/>
        <w:left w:val="none" w:sz="0" w:space="0" w:color="auto"/>
        <w:bottom w:val="none" w:sz="0" w:space="0" w:color="auto"/>
        <w:right w:val="none" w:sz="0" w:space="0" w:color="auto"/>
      </w:divBdr>
      <w:divsChild>
        <w:div w:id="422650553">
          <w:marLeft w:val="1440"/>
          <w:marRight w:val="1440"/>
          <w:marTop w:val="0"/>
          <w:marBottom w:val="0"/>
          <w:divBdr>
            <w:top w:val="none" w:sz="0" w:space="0" w:color="auto"/>
            <w:left w:val="none" w:sz="0" w:space="0" w:color="auto"/>
            <w:bottom w:val="none" w:sz="0" w:space="0" w:color="auto"/>
            <w:right w:val="none" w:sz="0" w:space="0" w:color="auto"/>
          </w:divBdr>
        </w:div>
        <w:div w:id="272714183">
          <w:marLeft w:val="0"/>
          <w:marRight w:val="0"/>
          <w:marTop w:val="0"/>
          <w:marBottom w:val="0"/>
          <w:divBdr>
            <w:top w:val="none" w:sz="0" w:space="0" w:color="auto"/>
            <w:left w:val="none" w:sz="0" w:space="0" w:color="auto"/>
            <w:bottom w:val="none" w:sz="0" w:space="0" w:color="auto"/>
            <w:right w:val="none" w:sz="0" w:space="0" w:color="auto"/>
          </w:divBdr>
          <w:divsChild>
            <w:div w:id="381751454">
              <w:marLeft w:val="1440"/>
              <w:marRight w:val="1440"/>
              <w:marTop w:val="0"/>
              <w:marBottom w:val="0"/>
              <w:divBdr>
                <w:top w:val="none" w:sz="0" w:space="0" w:color="auto"/>
                <w:left w:val="none" w:sz="0" w:space="0" w:color="auto"/>
                <w:bottom w:val="none" w:sz="0" w:space="0" w:color="auto"/>
                <w:right w:val="none" w:sz="0" w:space="0" w:color="auto"/>
              </w:divBdr>
            </w:div>
          </w:divsChild>
        </w:div>
        <w:div w:id="19405418">
          <w:marLeft w:val="1440"/>
          <w:marRight w:val="144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2025-03-12T22:23:00Z</dcterms:created>
  <dcterms:modified xsi:type="dcterms:W3CDTF">2025-03-12T22:23:00Z</dcterms:modified>
</cp:coreProperties>
</file>