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62" w:rsidRPr="000B6662" w:rsidRDefault="000B6662" w:rsidP="000B666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B6662">
        <w:rPr>
          <w:rFonts w:cstheme="minorHAnsi"/>
          <w:color w:val="36322D"/>
          <w:sz w:val="40"/>
          <w:szCs w:val="40"/>
          <w:shd w:val="clear" w:color="auto" w:fill="FAFAFA"/>
        </w:rPr>
        <w:t>Edward Felix ‘Ted” Millet, Jr.</w:t>
      </w:r>
    </w:p>
    <w:p w:rsidR="000B6662" w:rsidRPr="000B6662" w:rsidRDefault="000B6662" w:rsidP="000B666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B6662">
        <w:rPr>
          <w:rFonts w:cstheme="minorHAnsi"/>
          <w:color w:val="36322D"/>
          <w:sz w:val="40"/>
          <w:szCs w:val="40"/>
          <w:shd w:val="clear" w:color="auto" w:fill="FAFAFA"/>
        </w:rPr>
        <w:t>January 9, 1914 – December 2, 2005</w:t>
      </w:r>
    </w:p>
    <w:p w:rsidR="000B6662" w:rsidRDefault="000B6662" w:rsidP="000B666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B6662" w:rsidRDefault="000B6662" w:rsidP="000B666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noProof/>
        </w:rPr>
        <w:drawing>
          <wp:inline distT="0" distB="0" distL="0" distR="0">
            <wp:extent cx="4782034" cy="2401034"/>
            <wp:effectExtent l="0" t="0" r="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436" cy="241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6662" w:rsidRDefault="000B6662" w:rsidP="000B666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Photo by Team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TLo</w:t>
      </w:r>
      <w:proofErr w:type="spellEnd"/>
    </w:p>
    <w:p w:rsidR="000B6662" w:rsidRDefault="000B6662" w:rsidP="000B666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B6662" w:rsidRDefault="000B6662" w:rsidP="000B666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Edward F. 'Ted' Millet Died Friday, December 2, 2005 At 8:55 P.M. Age 91 Years. A Native </w:t>
      </w:r>
      <w:proofErr w:type="gram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Lions, La, A Resident Of Mt. Airy, La For Many Years And A Resident Of Grand Point, La For The Past 22 Years.</w:t>
      </w:r>
      <w:r w:rsidR="00DE7758" w:rsidRPr="000B666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Ted Was A Former Employee Of </w:t>
      </w:r>
      <w:proofErr w:type="spell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Godchaux</w:t>
      </w:r>
      <w:proofErr w:type="spell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Sugar Refinery, Shell Oil Company, Higgins Industries And A Carpenter With The New Orleans Union On His Retirement. He Was A Member Of The Reserve K.C. Council, The St. Joseph Church Choir, The St. Hubert's Holy Name Society And A Trustee For The St. Hubert's Church.</w:t>
      </w:r>
      <w:r w:rsidR="00DE7758" w:rsidRPr="000B666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Beloved Husband </w:t>
      </w:r>
      <w:proofErr w:type="gram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Mildred Troxclair Millet For 70 Years. Loving Father And Father-In-Law Of Peggy Millet And J.L. </w:t>
      </w:r>
      <w:proofErr w:type="spell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Robichaux</w:t>
      </w:r>
      <w:proofErr w:type="spell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, Jr. Brother Of Helen </w:t>
      </w:r>
      <w:proofErr w:type="spell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Lasseigne</w:t>
      </w:r>
      <w:proofErr w:type="spell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, Ruby Lee M. Scherer Of Tylertown, </w:t>
      </w:r>
      <w:proofErr w:type="spell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Ms</w:t>
      </w:r>
      <w:proofErr w:type="spell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Larry Millet. Proud </w:t>
      </w:r>
      <w:proofErr w:type="gram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Loving Grandfather Of Danny </w:t>
      </w:r>
      <w:proofErr w:type="spell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Robichaux</w:t>
      </w:r>
      <w:proofErr w:type="spell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, Peggy Jo R. Covington, Joseph 'Joey' </w:t>
      </w:r>
      <w:proofErr w:type="spell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Robichaux</w:t>
      </w:r>
      <w:proofErr w:type="spell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Iii, Melanie R. Drury And Kathleen R. Loupe. Great-Grandfather </w:t>
      </w:r>
      <w:proofErr w:type="gram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Jenny, Kelly And Stephanie Covington, Laura And Sophia </w:t>
      </w:r>
      <w:proofErr w:type="spell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Robichaux</w:t>
      </w:r>
      <w:proofErr w:type="spell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, Conner Loupe, Brandon, Kristal And Lance Drury.</w:t>
      </w:r>
      <w:r w:rsidR="00DE7758" w:rsidRPr="000B666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Of The Family Are Invited To Attend Services. Visitation At St. Joseph Catholic Church, 4130 Rectory St., Paulina, La On Monday, December 5, 2005 From 9:00 A.M. </w:t>
      </w:r>
      <w:proofErr w:type="gram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Until 11:00 A.M. Followed By Religious Services At 11:00 A.M. Burial In St. Peter Church Cemetery, Reserve, La.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Millet-Guidry Funeral Home In Charge Of Arrangements.</w:t>
      </w:r>
      <w:proofErr w:type="gramEnd"/>
      <w:r w:rsidR="00DE7758" w:rsidRPr="000B6662">
        <w:rPr>
          <w:rFonts w:cstheme="minorHAnsi"/>
          <w:color w:val="36322D"/>
          <w:sz w:val="30"/>
          <w:szCs w:val="30"/>
        </w:rPr>
        <w:br/>
      </w:r>
      <w:r w:rsidR="00DE7758" w:rsidRPr="000B6662">
        <w:rPr>
          <w:rFonts w:cstheme="minorHAnsi"/>
          <w:color w:val="36322D"/>
          <w:sz w:val="30"/>
          <w:szCs w:val="30"/>
        </w:rPr>
        <w:br/>
      </w:r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 Times Picayune</w:t>
      </w:r>
      <w:r w:rsidRPr="000B6662">
        <w:rPr>
          <w:rFonts w:cstheme="minorHAnsi"/>
          <w:color w:val="36322D"/>
          <w:sz w:val="30"/>
          <w:szCs w:val="30"/>
          <w:shd w:val="clear" w:color="auto" w:fill="FAFAFA"/>
        </w:rPr>
        <w:t>, New Orleans, Louisiana</w:t>
      </w:r>
    </w:p>
    <w:p w:rsidR="006B53ED" w:rsidRPr="000B6662" w:rsidRDefault="000B6662" w:rsidP="000B6662">
      <w:pPr>
        <w:spacing w:after="0" w:line="240" w:lineRule="auto"/>
        <w:rPr>
          <w:rFonts w:cstheme="minorHAnsi"/>
          <w:sz w:val="30"/>
          <w:szCs w:val="30"/>
        </w:rPr>
      </w:pPr>
      <w:r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December </w:t>
      </w:r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4</w:t>
      </w:r>
      <w:r w:rsidRPr="000B6662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r w:rsidR="00DE7758" w:rsidRPr="000B6662">
        <w:rPr>
          <w:rFonts w:cstheme="minorHAnsi"/>
          <w:color w:val="36322D"/>
          <w:sz w:val="30"/>
          <w:szCs w:val="30"/>
          <w:shd w:val="clear" w:color="auto" w:fill="FAFAFA"/>
        </w:rPr>
        <w:t>2005</w:t>
      </w:r>
    </w:p>
    <w:sectPr w:rsidR="006B53ED" w:rsidRPr="000B6662" w:rsidSect="006B53ED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D"/>
    <w:rsid w:val="000B6662"/>
    <w:rsid w:val="006B53ED"/>
    <w:rsid w:val="00DE7758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2021-09-22T14:08:00Z</dcterms:created>
  <dcterms:modified xsi:type="dcterms:W3CDTF">2021-10-19T01:10:00Z</dcterms:modified>
</cp:coreProperties>
</file>