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D3" w:rsidRPr="003921D3" w:rsidRDefault="003921D3" w:rsidP="003921D3">
      <w:pPr>
        <w:jc w:val="center"/>
        <w:rPr>
          <w:sz w:val="40"/>
          <w:szCs w:val="40"/>
        </w:rPr>
      </w:pPr>
      <w:r w:rsidRPr="003921D3">
        <w:rPr>
          <w:sz w:val="40"/>
          <w:szCs w:val="40"/>
        </w:rPr>
        <w:t xml:space="preserve">Linda Marie (Howard) </w:t>
      </w:r>
      <w:proofErr w:type="spellStart"/>
      <w:r w:rsidRPr="003921D3">
        <w:rPr>
          <w:sz w:val="40"/>
          <w:szCs w:val="40"/>
        </w:rPr>
        <w:t>Dupard</w:t>
      </w:r>
      <w:proofErr w:type="spellEnd"/>
    </w:p>
    <w:p w:rsidR="003921D3" w:rsidRPr="003921D3" w:rsidRDefault="003921D3" w:rsidP="003921D3">
      <w:pPr>
        <w:jc w:val="center"/>
        <w:rPr>
          <w:rFonts w:eastAsia="Times New Roman" w:cstheme="minorHAnsi"/>
          <w:sz w:val="40"/>
          <w:szCs w:val="40"/>
        </w:rPr>
      </w:pPr>
      <w:r w:rsidRPr="003921D3">
        <w:rPr>
          <w:sz w:val="40"/>
          <w:szCs w:val="40"/>
        </w:rPr>
        <w:t>October 20, 1952 – October 4, 2012</w:t>
      </w:r>
    </w:p>
    <w:p w:rsidR="003921D3" w:rsidRDefault="003921D3" w:rsidP="003921D3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5947CE23" wp14:editId="32BBEB8F">
            <wp:extent cx="5943600" cy="23504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pardLinda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80"/>
                    <a:stretch/>
                  </pic:blipFill>
                  <pic:spPr bwMode="auto">
                    <a:xfrm>
                      <a:off x="0" y="0"/>
                      <a:ext cx="5943600" cy="2350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6A6" w:rsidRPr="003921D3" w:rsidRDefault="00C956A6" w:rsidP="00C956A6">
      <w:pPr>
        <w:rPr>
          <w:rFonts w:eastAsia="Times New Roman" w:cstheme="minorHAnsi"/>
          <w:sz w:val="24"/>
          <w:szCs w:val="24"/>
        </w:rPr>
      </w:pPr>
      <w:r w:rsidRPr="003921D3">
        <w:rPr>
          <w:rFonts w:eastAsia="Times New Roman" w:cstheme="minorHAnsi"/>
          <w:sz w:val="24"/>
          <w:szCs w:val="24"/>
        </w:rPr>
        <w:t xml:space="preserve">Linda Marie Howard </w:t>
      </w:r>
      <w:proofErr w:type="spellStart"/>
      <w:r w:rsidRPr="003921D3">
        <w:rPr>
          <w:rFonts w:eastAsia="Times New Roman" w:cstheme="minorHAnsi"/>
          <w:sz w:val="24"/>
          <w:szCs w:val="24"/>
        </w:rPr>
        <w:t>Dupard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 "</w:t>
      </w:r>
      <w:proofErr w:type="spellStart"/>
      <w:r w:rsidRPr="003921D3">
        <w:rPr>
          <w:rFonts w:eastAsia="Times New Roman" w:cstheme="minorHAnsi"/>
          <w:sz w:val="24"/>
          <w:szCs w:val="24"/>
        </w:rPr>
        <w:t>Peanaie</w:t>
      </w:r>
      <w:proofErr w:type="spellEnd"/>
      <w:r w:rsidRPr="003921D3">
        <w:rPr>
          <w:rFonts w:eastAsia="Times New Roman" w:cstheme="minorHAnsi"/>
          <w:sz w:val="24"/>
          <w:szCs w:val="24"/>
        </w:rPr>
        <w:t>"</w:t>
      </w:r>
      <w:r w:rsidRPr="003921D3">
        <w:rPr>
          <w:rFonts w:eastAsia="Times New Roman" w:cstheme="minorHAnsi"/>
          <w:sz w:val="24"/>
          <w:szCs w:val="24"/>
        </w:rPr>
        <w:br/>
      </w:r>
      <w:r w:rsidRPr="003921D3">
        <w:rPr>
          <w:rFonts w:eastAsia="Times New Roman" w:cstheme="minorHAnsi"/>
          <w:sz w:val="24"/>
          <w:szCs w:val="24"/>
        </w:rPr>
        <w:br/>
        <w:t xml:space="preserve">Born October 20, 1952. Went home October 4, 2012. She was preceded in death by her parents John and Vanessa Howard; 2 sisters Irene and Gloria Howard; 2 brothers </w:t>
      </w:r>
      <w:proofErr w:type="spellStart"/>
      <w:r w:rsidRPr="003921D3">
        <w:rPr>
          <w:rFonts w:eastAsia="Times New Roman" w:cstheme="minorHAnsi"/>
          <w:sz w:val="24"/>
          <w:szCs w:val="24"/>
        </w:rPr>
        <w:t>Oniel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 and Frank Howard, and her friend E</w:t>
      </w:r>
      <w:bookmarkStart w:id="0" w:name="_GoBack"/>
      <w:bookmarkEnd w:id="0"/>
      <w:r w:rsidRPr="003921D3">
        <w:rPr>
          <w:rFonts w:eastAsia="Times New Roman" w:cstheme="minorHAnsi"/>
          <w:sz w:val="24"/>
          <w:szCs w:val="24"/>
        </w:rPr>
        <w:t xml:space="preserve">llis Stewart. She was the mother of Brian Howard, Sr. (Letitia) of </w:t>
      </w:r>
      <w:proofErr w:type="spellStart"/>
      <w:r w:rsidRPr="003921D3">
        <w:rPr>
          <w:rFonts w:eastAsia="Times New Roman" w:cstheme="minorHAnsi"/>
          <w:sz w:val="24"/>
          <w:szCs w:val="24"/>
        </w:rPr>
        <w:t>Luling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, LA; </w:t>
      </w:r>
      <w:proofErr w:type="spellStart"/>
      <w:r w:rsidRPr="003921D3">
        <w:rPr>
          <w:rFonts w:eastAsia="Times New Roman" w:cstheme="minorHAnsi"/>
          <w:sz w:val="24"/>
          <w:szCs w:val="24"/>
        </w:rPr>
        <w:t>Zinna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 Leonard (</w:t>
      </w:r>
      <w:proofErr w:type="spellStart"/>
      <w:r w:rsidRPr="003921D3">
        <w:rPr>
          <w:rFonts w:eastAsia="Times New Roman" w:cstheme="minorHAnsi"/>
          <w:sz w:val="24"/>
          <w:szCs w:val="24"/>
        </w:rPr>
        <w:t>Rapheal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) of Kenner, LA.; and Victor </w:t>
      </w:r>
      <w:proofErr w:type="spellStart"/>
      <w:r w:rsidRPr="003921D3">
        <w:rPr>
          <w:rFonts w:eastAsia="Times New Roman" w:cstheme="minorHAnsi"/>
          <w:sz w:val="24"/>
          <w:szCs w:val="24"/>
        </w:rPr>
        <w:t>Dupard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 (Java) of Wallace, LA. She leaves to cherish her memories, 5 sisters Mary Stewart of Boutte, LA, Iris Lewis, Laura Mae Howard, and </w:t>
      </w:r>
      <w:proofErr w:type="spellStart"/>
      <w:r w:rsidRPr="003921D3">
        <w:rPr>
          <w:rFonts w:eastAsia="Times New Roman" w:cstheme="minorHAnsi"/>
          <w:sz w:val="24"/>
          <w:szCs w:val="24"/>
        </w:rPr>
        <w:t>Brender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 Howard of </w:t>
      </w:r>
      <w:proofErr w:type="spellStart"/>
      <w:r w:rsidRPr="003921D3">
        <w:rPr>
          <w:rFonts w:eastAsia="Times New Roman" w:cstheme="minorHAnsi"/>
          <w:sz w:val="24"/>
          <w:szCs w:val="24"/>
        </w:rPr>
        <w:t>Edgard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, LA, and Rose Howard of Paulina, LA.; 3 brothers Glenn Howard of Vacherie, LA, Jessie, and Phillip Howard of </w:t>
      </w:r>
      <w:proofErr w:type="spellStart"/>
      <w:r w:rsidRPr="003921D3">
        <w:rPr>
          <w:rFonts w:eastAsia="Times New Roman" w:cstheme="minorHAnsi"/>
          <w:sz w:val="24"/>
          <w:szCs w:val="24"/>
        </w:rPr>
        <w:t>Edgard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3921D3">
        <w:rPr>
          <w:rFonts w:eastAsia="Times New Roman" w:cstheme="minorHAnsi"/>
          <w:sz w:val="24"/>
          <w:szCs w:val="24"/>
        </w:rPr>
        <w:t>A host of nieces, nephews, cousins, other relatives and friends.</w:t>
      </w:r>
      <w:proofErr w:type="gramEnd"/>
      <w:r w:rsidRPr="003921D3">
        <w:rPr>
          <w:rFonts w:eastAsia="Times New Roman" w:cstheme="minorHAnsi"/>
          <w:sz w:val="24"/>
          <w:szCs w:val="24"/>
        </w:rPr>
        <w:br/>
      </w:r>
      <w:r w:rsidRPr="003921D3">
        <w:rPr>
          <w:rFonts w:eastAsia="Times New Roman" w:cstheme="minorHAnsi"/>
          <w:sz w:val="24"/>
          <w:szCs w:val="24"/>
        </w:rPr>
        <w:br/>
        <w:t xml:space="preserve">Relatives and friends of the family, Ormond Nursing Care Center, and </w:t>
      </w:r>
      <w:proofErr w:type="spellStart"/>
      <w:r w:rsidRPr="003921D3">
        <w:rPr>
          <w:rFonts w:eastAsia="Times New Roman" w:cstheme="minorHAnsi"/>
          <w:sz w:val="24"/>
          <w:szCs w:val="24"/>
        </w:rPr>
        <w:t>Luling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 Nursing Home are invited to attend the funeral service at New St. Peter Baptist Church, 200 West 3rd Street, </w:t>
      </w:r>
      <w:proofErr w:type="spellStart"/>
      <w:r w:rsidRPr="003921D3">
        <w:rPr>
          <w:rFonts w:eastAsia="Times New Roman" w:cstheme="minorHAnsi"/>
          <w:sz w:val="24"/>
          <w:szCs w:val="24"/>
        </w:rPr>
        <w:t>Edgard</w:t>
      </w:r>
      <w:proofErr w:type="spellEnd"/>
      <w:r w:rsidRPr="003921D3">
        <w:rPr>
          <w:rFonts w:eastAsia="Times New Roman" w:cstheme="minorHAnsi"/>
          <w:sz w:val="24"/>
          <w:szCs w:val="24"/>
        </w:rPr>
        <w:t xml:space="preserve"> LA 70049, on Saturday, October 13, 2012, at 11 am. Visitation will begin at 9 am. Burial will be in Young Cemetery. Courtney Baloney, Funeral Director. </w:t>
      </w:r>
      <w:proofErr w:type="gramStart"/>
      <w:r w:rsidRPr="003921D3">
        <w:rPr>
          <w:rFonts w:eastAsia="Times New Roman" w:cstheme="minorHAnsi"/>
          <w:sz w:val="24"/>
          <w:szCs w:val="24"/>
        </w:rPr>
        <w:t>Arrangements by Heritage Funeral Directors (504) 944-5500.</w:t>
      </w:r>
      <w:proofErr w:type="gramEnd"/>
      <w:r w:rsidRPr="003921D3">
        <w:rPr>
          <w:rFonts w:eastAsia="Times New Roman" w:cstheme="minorHAnsi"/>
          <w:sz w:val="24"/>
          <w:szCs w:val="24"/>
        </w:rPr>
        <w:br/>
      </w:r>
      <w:r w:rsidRPr="003921D3">
        <w:rPr>
          <w:rFonts w:eastAsia="Times New Roman" w:cstheme="minorHAnsi"/>
          <w:sz w:val="24"/>
          <w:szCs w:val="24"/>
        </w:rPr>
        <w:br/>
        <w:t xml:space="preserve">Online guest registry book at </w:t>
      </w:r>
      <w:hyperlink r:id="rId6" w:tgtFrame="_blank" w:history="1">
        <w:r w:rsidRPr="003921D3">
          <w:rPr>
            <w:rFonts w:eastAsia="Times New Roman" w:cstheme="minorHAnsi"/>
            <w:color w:val="0000FF"/>
            <w:sz w:val="24"/>
            <w:szCs w:val="24"/>
            <w:u w:val="single"/>
          </w:rPr>
          <w:t>www.heritagefuneraldirectors.com</w:t>
        </w:r>
      </w:hyperlink>
      <w:r w:rsidRPr="003921D3">
        <w:rPr>
          <w:rFonts w:eastAsia="Times New Roman" w:cstheme="minorHAnsi"/>
          <w:sz w:val="24"/>
          <w:szCs w:val="24"/>
        </w:rPr>
        <w:t>.</w:t>
      </w:r>
    </w:p>
    <w:p w:rsidR="001C2148" w:rsidRPr="003921D3" w:rsidRDefault="00C956A6" w:rsidP="001C2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1D3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3921D3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3921D3">
        <w:rPr>
          <w:rFonts w:eastAsia="Times New Roman" w:cstheme="minorHAnsi"/>
          <w:b/>
          <w:sz w:val="24"/>
          <w:szCs w:val="24"/>
        </w:rPr>
        <w:t xml:space="preserve"> (New Orleans, LA) - Friday, October 12, 2012</w:t>
      </w:r>
    </w:p>
    <w:p w:rsidR="006923E4" w:rsidRPr="003921D3" w:rsidRDefault="001579F8">
      <w:pPr>
        <w:rPr>
          <w:b/>
          <w:sz w:val="24"/>
          <w:szCs w:val="24"/>
        </w:rPr>
      </w:pPr>
      <w:r w:rsidRPr="003921D3">
        <w:rPr>
          <w:b/>
          <w:sz w:val="24"/>
          <w:szCs w:val="24"/>
        </w:rPr>
        <w:t>Contributed by Jane Edson</w:t>
      </w:r>
    </w:p>
    <w:sectPr w:rsidR="006923E4" w:rsidRPr="00392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8"/>
    <w:rsid w:val="00080FF7"/>
    <w:rsid w:val="001579F8"/>
    <w:rsid w:val="001C2148"/>
    <w:rsid w:val="003921D3"/>
    <w:rsid w:val="003F3E03"/>
    <w:rsid w:val="006923E4"/>
    <w:rsid w:val="009721B7"/>
    <w:rsid w:val="00BE55CD"/>
    <w:rsid w:val="00C956A6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8987745372">
    <w:name w:val="yiv8987745372"/>
    <w:basedOn w:val="Normal"/>
    <w:rsid w:val="001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2148"/>
    <w:rPr>
      <w:color w:val="0000FF"/>
      <w:u w:val="single"/>
    </w:rPr>
  </w:style>
  <w:style w:type="character" w:customStyle="1" w:styleId="yiv89877453721">
    <w:name w:val="yiv89877453721"/>
    <w:basedOn w:val="DefaultParagraphFont"/>
    <w:rsid w:val="001C2148"/>
  </w:style>
  <w:style w:type="paragraph" w:styleId="BalloonText">
    <w:name w:val="Balloon Text"/>
    <w:basedOn w:val="Normal"/>
    <w:link w:val="BalloonTextChar"/>
    <w:uiPriority w:val="99"/>
    <w:semiHidden/>
    <w:unhideWhenUsed/>
    <w:rsid w:val="0039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8987745372">
    <w:name w:val="yiv8987745372"/>
    <w:basedOn w:val="Normal"/>
    <w:rsid w:val="001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2148"/>
    <w:rPr>
      <w:color w:val="0000FF"/>
      <w:u w:val="single"/>
    </w:rPr>
  </w:style>
  <w:style w:type="character" w:customStyle="1" w:styleId="yiv89877453721">
    <w:name w:val="yiv89877453721"/>
    <w:basedOn w:val="DefaultParagraphFont"/>
    <w:rsid w:val="001C2148"/>
  </w:style>
  <w:style w:type="paragraph" w:styleId="BalloonText">
    <w:name w:val="Balloon Text"/>
    <w:basedOn w:val="Normal"/>
    <w:link w:val="BalloonTextChar"/>
    <w:uiPriority w:val="99"/>
    <w:semiHidden/>
    <w:unhideWhenUsed/>
    <w:rsid w:val="0039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3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5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8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4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2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  <w:divsChild>
                        <w:div w:id="14275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DE"/>
                            <w:right w:val="none" w:sz="0" w:space="0" w:color="auto"/>
                          </w:divBdr>
                          <w:divsChild>
                            <w:div w:id="69330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ritagefuneraldirecto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2018-04-25T03:38:00Z</dcterms:created>
  <dcterms:modified xsi:type="dcterms:W3CDTF">2018-05-14T03:07:00Z</dcterms:modified>
</cp:coreProperties>
</file>