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24" w:rsidRPr="00FC1624" w:rsidRDefault="00FC1624" w:rsidP="00FC162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gramStart"/>
      <w:r w:rsidRPr="00FC1624">
        <w:rPr>
          <w:rFonts w:eastAsia="Times New Roman" w:cstheme="minorHAnsi"/>
          <w:sz w:val="40"/>
          <w:szCs w:val="40"/>
        </w:rPr>
        <w:t>Lawrence Howard Sr.</w:t>
      </w:r>
      <w:proofErr w:type="gramEnd"/>
    </w:p>
    <w:p w:rsidR="00FC1624" w:rsidRPr="00FC1624" w:rsidRDefault="00FC1624" w:rsidP="00FC162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FC1624">
        <w:rPr>
          <w:rFonts w:eastAsia="Times New Roman" w:cstheme="minorHAnsi"/>
          <w:sz w:val="40"/>
          <w:szCs w:val="40"/>
        </w:rPr>
        <w:t>December 28, 1939 – September 19, 2004</w:t>
      </w:r>
    </w:p>
    <w:p w:rsidR="00FC1624" w:rsidRDefault="00FC1624" w:rsidP="00FC162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C1624" w:rsidRDefault="00FC1624" w:rsidP="00FC162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199185" cy="3956538"/>
            <wp:effectExtent l="0" t="0" r="190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ardLawrenceS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5" t="148"/>
                    <a:stretch/>
                  </pic:blipFill>
                  <pic:spPr bwMode="auto">
                    <a:xfrm>
                      <a:off x="0" y="0"/>
                      <a:ext cx="5199185" cy="3956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624" w:rsidRPr="00007343" w:rsidRDefault="00FC1624" w:rsidP="00A52BFC">
      <w:pPr>
        <w:spacing w:after="0"/>
        <w:jc w:val="center"/>
        <w:rPr>
          <w:rFonts w:eastAsia="Times New Roman" w:cstheme="minorHAnsi"/>
          <w:sz w:val="28"/>
          <w:szCs w:val="28"/>
        </w:rPr>
      </w:pPr>
      <w:bookmarkStart w:id="0" w:name="_GoBack"/>
    </w:p>
    <w:p w:rsidR="00FC1624" w:rsidRPr="00007343" w:rsidRDefault="00FC1624" w:rsidP="00A52BFC">
      <w:pPr>
        <w:spacing w:after="0"/>
        <w:rPr>
          <w:rFonts w:eastAsia="Times New Roman" w:cstheme="minorHAnsi"/>
          <w:sz w:val="28"/>
          <w:szCs w:val="28"/>
        </w:rPr>
      </w:pPr>
      <w:r w:rsidRPr="00FC1624">
        <w:rPr>
          <w:rFonts w:eastAsia="Times New Roman" w:cstheme="minorHAnsi"/>
          <w:sz w:val="28"/>
          <w:szCs w:val="28"/>
        </w:rPr>
        <w:t xml:space="preserve">Lawrence "Koo Ta" Howard, a contract laborer for Monsanto, died Sunday of congestive heart failure at St. Elizabeth Hospital. He was 64. Mr. Howard was a lifelong resident of Wallace. He was an usher at Greater New St. Peter Baptist Church. Survivors include his wife, Gloria Mae Narcisse Howard; a son, Kevin Howard; a daughter, Donna Howard; two sisters, Laura Howard and Leontine Narcisse; and three grandchildren. A funeral will be held today at 11 a.m. at Greater New St. Peter Baptist Church, 200 W. Third St., </w:t>
      </w:r>
      <w:proofErr w:type="spellStart"/>
      <w:proofErr w:type="gramStart"/>
      <w:r w:rsidRPr="00FC1624">
        <w:rPr>
          <w:rFonts w:eastAsia="Times New Roman" w:cstheme="minorHAnsi"/>
          <w:sz w:val="28"/>
          <w:szCs w:val="28"/>
        </w:rPr>
        <w:t>Edgard</w:t>
      </w:r>
      <w:proofErr w:type="spellEnd"/>
      <w:proofErr w:type="gramEnd"/>
      <w:r w:rsidRPr="00FC1624">
        <w:rPr>
          <w:rFonts w:eastAsia="Times New Roman" w:cstheme="minorHAnsi"/>
          <w:sz w:val="28"/>
          <w:szCs w:val="28"/>
        </w:rPr>
        <w:t xml:space="preserve">. Visitation will begin at 9 a.m. Burial will be in Young Cemetery. </w:t>
      </w:r>
      <w:proofErr w:type="spellStart"/>
      <w:r w:rsidRPr="00FC1624">
        <w:rPr>
          <w:rFonts w:eastAsia="Times New Roman" w:cstheme="minorHAnsi"/>
          <w:sz w:val="28"/>
          <w:szCs w:val="28"/>
        </w:rPr>
        <w:t>Bardell's</w:t>
      </w:r>
      <w:proofErr w:type="spellEnd"/>
      <w:r w:rsidRPr="00FC1624">
        <w:rPr>
          <w:rFonts w:eastAsia="Times New Roman" w:cstheme="minorHAnsi"/>
          <w:sz w:val="28"/>
          <w:szCs w:val="28"/>
        </w:rPr>
        <w:t xml:space="preserve"> Mortuary is in charge of arrangements.</w:t>
      </w:r>
    </w:p>
    <w:p w:rsidR="00FC1624" w:rsidRPr="00FC1624" w:rsidRDefault="00FC1624" w:rsidP="00A52BFC">
      <w:pPr>
        <w:spacing w:after="0"/>
        <w:rPr>
          <w:rFonts w:eastAsia="Times New Roman" w:cstheme="minorHAnsi"/>
          <w:sz w:val="28"/>
          <w:szCs w:val="28"/>
        </w:rPr>
      </w:pPr>
    </w:p>
    <w:p w:rsidR="00FC1624" w:rsidRPr="00FC1624" w:rsidRDefault="00FC1624" w:rsidP="00A52BFC">
      <w:pPr>
        <w:spacing w:after="0"/>
        <w:rPr>
          <w:rFonts w:eastAsia="Times New Roman" w:cstheme="minorHAnsi"/>
          <w:b/>
          <w:sz w:val="28"/>
          <w:szCs w:val="28"/>
        </w:rPr>
      </w:pPr>
      <w:r w:rsidRPr="00FC1624">
        <w:rPr>
          <w:rFonts w:eastAsia="Times New Roman" w:cstheme="minorHAnsi"/>
          <w:b/>
          <w:sz w:val="28"/>
          <w:szCs w:val="28"/>
        </w:rPr>
        <w:t xml:space="preserve">Times-Picayune, </w:t>
      </w:r>
      <w:proofErr w:type="gramStart"/>
      <w:r w:rsidRPr="00FC1624">
        <w:rPr>
          <w:rFonts w:eastAsia="Times New Roman" w:cstheme="minorHAnsi"/>
          <w:b/>
          <w:sz w:val="28"/>
          <w:szCs w:val="28"/>
        </w:rPr>
        <w:t>The</w:t>
      </w:r>
      <w:proofErr w:type="gramEnd"/>
      <w:r w:rsidRPr="00FC1624">
        <w:rPr>
          <w:rFonts w:eastAsia="Times New Roman" w:cstheme="minorHAnsi"/>
          <w:b/>
          <w:sz w:val="28"/>
          <w:szCs w:val="28"/>
        </w:rPr>
        <w:t xml:space="preserve"> (New Orleans, LA) - Saturday, September 25, 2004</w:t>
      </w:r>
    </w:p>
    <w:p w:rsidR="00E77E9F" w:rsidRPr="00E77E9F" w:rsidRDefault="00E77E9F" w:rsidP="00A52BFC">
      <w:pPr>
        <w:spacing w:after="0"/>
        <w:rPr>
          <w:rFonts w:eastAsia="Times New Roman" w:cstheme="minorHAnsi"/>
          <w:b/>
          <w:sz w:val="28"/>
          <w:szCs w:val="28"/>
        </w:rPr>
      </w:pPr>
      <w:r w:rsidRPr="00007343">
        <w:rPr>
          <w:rFonts w:eastAsia="Times New Roman" w:cstheme="minorHAnsi"/>
          <w:b/>
          <w:sz w:val="28"/>
          <w:szCs w:val="28"/>
        </w:rPr>
        <w:t>Contributed by Jane Edson</w:t>
      </w:r>
    </w:p>
    <w:bookmarkEnd w:id="0"/>
    <w:p w:rsidR="007032FA" w:rsidRPr="007032FA" w:rsidRDefault="007032FA" w:rsidP="007032F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sectPr w:rsidR="007032FA" w:rsidRPr="007032FA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07343"/>
    <w:rsid w:val="000D1BFF"/>
    <w:rsid w:val="003131B5"/>
    <w:rsid w:val="003B108C"/>
    <w:rsid w:val="004A46ED"/>
    <w:rsid w:val="00553DF3"/>
    <w:rsid w:val="00690265"/>
    <w:rsid w:val="007032FA"/>
    <w:rsid w:val="00724453"/>
    <w:rsid w:val="0076066E"/>
    <w:rsid w:val="007C526F"/>
    <w:rsid w:val="00853C3E"/>
    <w:rsid w:val="008F4B12"/>
    <w:rsid w:val="00935517"/>
    <w:rsid w:val="00A1186D"/>
    <w:rsid w:val="00A228BE"/>
    <w:rsid w:val="00A4493C"/>
    <w:rsid w:val="00A52BFC"/>
    <w:rsid w:val="00A67497"/>
    <w:rsid w:val="00AD4D66"/>
    <w:rsid w:val="00B2347A"/>
    <w:rsid w:val="00BA0225"/>
    <w:rsid w:val="00BA3BAB"/>
    <w:rsid w:val="00BA71D6"/>
    <w:rsid w:val="00C931A7"/>
    <w:rsid w:val="00D31DE4"/>
    <w:rsid w:val="00E04DED"/>
    <w:rsid w:val="00E77E9F"/>
    <w:rsid w:val="00F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0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5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8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0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1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70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3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9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3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5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2018-05-13T23:47:00Z</dcterms:created>
  <dcterms:modified xsi:type="dcterms:W3CDTF">2018-05-13T23:47:00Z</dcterms:modified>
</cp:coreProperties>
</file>