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BA" w:rsidRPr="007E5CBA" w:rsidRDefault="007E5CBA" w:rsidP="007E5CBA">
      <w:pPr>
        <w:spacing w:before="0" w:beforeAutospacing="0" w:after="0" w:afterAutospacing="0"/>
        <w:jc w:val="center"/>
        <w:rPr>
          <w:rFonts w:cstheme="minorHAnsi"/>
          <w:sz w:val="40"/>
          <w:szCs w:val="40"/>
        </w:rPr>
      </w:pPr>
      <w:r w:rsidRPr="007E5CBA">
        <w:rPr>
          <w:rFonts w:cstheme="minorHAnsi"/>
          <w:sz w:val="40"/>
          <w:szCs w:val="40"/>
        </w:rPr>
        <w:t>Joseph Pierce Jr</w:t>
      </w:r>
      <w:r>
        <w:rPr>
          <w:rFonts w:cstheme="minorHAnsi"/>
          <w:sz w:val="40"/>
          <w:szCs w:val="40"/>
        </w:rPr>
        <w:t>.</w:t>
      </w:r>
      <w:bookmarkStart w:id="0" w:name="_GoBack"/>
      <w:bookmarkEnd w:id="0"/>
    </w:p>
    <w:p w:rsidR="007E5CBA" w:rsidRPr="007E5CBA" w:rsidRDefault="007E5CBA" w:rsidP="007E5CBA">
      <w:pPr>
        <w:pStyle w:val="ListParagraph"/>
        <w:numPr>
          <w:ilvl w:val="0"/>
          <w:numId w:val="2"/>
        </w:numPr>
        <w:spacing w:before="0" w:beforeAutospacing="0" w:after="0" w:afterAutospacing="0"/>
        <w:jc w:val="center"/>
        <w:rPr>
          <w:rFonts w:cstheme="minorHAnsi"/>
          <w:sz w:val="40"/>
          <w:szCs w:val="40"/>
        </w:rPr>
      </w:pPr>
      <w:r w:rsidRPr="007E5CBA">
        <w:rPr>
          <w:rFonts w:cstheme="minorHAnsi"/>
          <w:sz w:val="40"/>
          <w:szCs w:val="40"/>
        </w:rPr>
        <w:t>April 28, 1959</w:t>
      </w:r>
    </w:p>
    <w:p w:rsidR="007E5CBA" w:rsidRDefault="007E5CBA" w:rsidP="007E5CBA">
      <w:pPr>
        <w:jc w:val="center"/>
        <w:rPr>
          <w:rFonts w:cstheme="minorHAnsi"/>
          <w:sz w:val="24"/>
          <w:szCs w:val="24"/>
        </w:rPr>
      </w:pPr>
      <w:r>
        <w:rPr>
          <w:rFonts w:cstheme="minorHAnsi"/>
          <w:noProof/>
          <w:sz w:val="24"/>
          <w:szCs w:val="24"/>
        </w:rPr>
        <w:drawing>
          <wp:inline distT="0" distB="0" distL="0" distR="0" wp14:anchorId="5125151F" wp14:editId="16A824D3">
            <wp:extent cx="2502852" cy="32398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JosephJr.JPG"/>
                    <pic:cNvPicPr/>
                  </pic:nvPicPr>
                  <pic:blipFill rotWithShape="1">
                    <a:blip r:embed="rId6" cstate="print">
                      <a:extLst>
                        <a:ext uri="{28A0092B-C50C-407E-A947-70E740481C1C}">
                          <a14:useLocalDpi xmlns:a14="http://schemas.microsoft.com/office/drawing/2010/main" val="0"/>
                        </a:ext>
                      </a:extLst>
                    </a:blip>
                    <a:srcRect t="13704"/>
                    <a:stretch/>
                  </pic:blipFill>
                  <pic:spPr bwMode="auto">
                    <a:xfrm>
                      <a:off x="0" y="0"/>
                      <a:ext cx="2505424" cy="3243133"/>
                    </a:xfrm>
                    <a:prstGeom prst="rect">
                      <a:avLst/>
                    </a:prstGeom>
                    <a:ln>
                      <a:noFill/>
                    </a:ln>
                    <a:extLst>
                      <a:ext uri="{53640926-AAD7-44D8-BBD7-CCE9431645EC}">
                        <a14:shadowObscured xmlns:a14="http://schemas.microsoft.com/office/drawing/2010/main"/>
                      </a:ext>
                    </a:extLst>
                  </pic:spPr>
                </pic:pic>
              </a:graphicData>
            </a:graphic>
          </wp:inline>
        </w:drawing>
      </w:r>
    </w:p>
    <w:p w:rsidR="007E5CBA" w:rsidRPr="007E5CBA" w:rsidRDefault="00CF6BF7" w:rsidP="00CF6BF7">
      <w:pPr>
        <w:rPr>
          <w:rFonts w:cstheme="minorHAnsi"/>
          <w:sz w:val="24"/>
          <w:szCs w:val="24"/>
        </w:rPr>
      </w:pPr>
      <w:r w:rsidRPr="007E5CBA">
        <w:rPr>
          <w:rFonts w:cstheme="minorHAnsi"/>
          <w:sz w:val="24"/>
          <w:szCs w:val="24"/>
        </w:rPr>
        <w:t xml:space="preserve">On Monday, April 27, 1959, at 5 o’clock a.m., Joseph Pierce Jr. (Toby), beloved husband of Mrs. Glen Pierce; foster father of Mrs. Lela Mae Royal and Charles Miller; brother of Elijah, Hillary Sr., Paul, Milton, Henry and Augustus Pierce, </w:t>
      </w:r>
      <w:proofErr w:type="spellStart"/>
      <w:r w:rsidRPr="007E5CBA">
        <w:rPr>
          <w:rFonts w:cstheme="minorHAnsi"/>
          <w:sz w:val="24"/>
          <w:szCs w:val="24"/>
        </w:rPr>
        <w:t>Madames</w:t>
      </w:r>
      <w:proofErr w:type="spellEnd"/>
      <w:r w:rsidRPr="007E5CBA">
        <w:rPr>
          <w:rFonts w:cstheme="minorHAnsi"/>
          <w:sz w:val="24"/>
          <w:szCs w:val="24"/>
        </w:rPr>
        <w:t xml:space="preserve"> Cecile Pierce Allen, Louise </w:t>
      </w:r>
      <w:proofErr w:type="spellStart"/>
      <w:r w:rsidRPr="007E5CBA">
        <w:rPr>
          <w:rFonts w:cstheme="minorHAnsi"/>
          <w:sz w:val="24"/>
          <w:szCs w:val="24"/>
        </w:rPr>
        <w:t>Poche</w:t>
      </w:r>
      <w:proofErr w:type="spellEnd"/>
      <w:r w:rsidRPr="007E5CBA">
        <w:rPr>
          <w:rFonts w:cstheme="minorHAnsi"/>
          <w:sz w:val="24"/>
          <w:szCs w:val="24"/>
        </w:rPr>
        <w:t xml:space="preserve"> and </w:t>
      </w:r>
      <w:proofErr w:type="spellStart"/>
      <w:r w:rsidRPr="007E5CBA">
        <w:rPr>
          <w:rFonts w:cstheme="minorHAnsi"/>
          <w:sz w:val="24"/>
          <w:szCs w:val="24"/>
        </w:rPr>
        <w:t>Agnelia</w:t>
      </w:r>
      <w:proofErr w:type="spellEnd"/>
      <w:r w:rsidRPr="007E5CBA">
        <w:rPr>
          <w:rFonts w:cstheme="minorHAnsi"/>
          <w:sz w:val="24"/>
          <w:szCs w:val="24"/>
        </w:rPr>
        <w:t xml:space="preserve"> Hitchens; nephew of Ambrose Ferdinand, Rebecca Alexander, William and Hezekiah Pierce; deceased also survived by a host of nieces, nephews, cousins and friends; a native of Wallace, La., and a resident of this city for many years.</w:t>
      </w:r>
    </w:p>
    <w:p w:rsidR="007E5CBA" w:rsidRPr="007E5CBA" w:rsidRDefault="00CF6BF7" w:rsidP="00CF6BF7">
      <w:pPr>
        <w:rPr>
          <w:rFonts w:cstheme="minorHAnsi"/>
          <w:sz w:val="24"/>
          <w:szCs w:val="24"/>
        </w:rPr>
      </w:pPr>
      <w:r w:rsidRPr="007E5CBA">
        <w:rPr>
          <w:rFonts w:cstheme="minorHAnsi"/>
          <w:sz w:val="24"/>
          <w:szCs w:val="24"/>
        </w:rPr>
        <w:t xml:space="preserve">Relatives and friends of the family, also pastor, officers and members of Progressive Baptist church, Loving Four Tabernacle, Little Zion, St. Joseph, First African Baptist churches, Philip Memorial Methodist church, all of New Orleans, La., the Second New Guide Baptist church of Metairie, La., Providence Baptist church of Kenner, La., New St. Peter Baptist church of Edgard, La., and Local Union NO. 854 I.L.A., are respectfully invited to attend the wake on Friday night, May 1, 1959, at Alexander and </w:t>
      </w:r>
      <w:proofErr w:type="spellStart"/>
      <w:r w:rsidRPr="007E5CBA">
        <w:rPr>
          <w:rFonts w:cstheme="minorHAnsi"/>
          <w:sz w:val="24"/>
          <w:szCs w:val="24"/>
        </w:rPr>
        <w:t>Elum</w:t>
      </w:r>
      <w:proofErr w:type="spellEnd"/>
      <w:r w:rsidRPr="007E5CBA">
        <w:rPr>
          <w:rFonts w:cstheme="minorHAnsi"/>
          <w:sz w:val="24"/>
          <w:szCs w:val="24"/>
        </w:rPr>
        <w:t xml:space="preserve"> Undertaking Company, 1222 South Claiborne avenue.</w:t>
      </w:r>
      <w:r w:rsidRPr="007E5CBA">
        <w:rPr>
          <w:rFonts w:cstheme="minorHAnsi"/>
          <w:sz w:val="24"/>
          <w:szCs w:val="24"/>
        </w:rPr>
        <w:br/>
        <w:t>Remains will be forward via motorcade on Saturday, May 2, 1959, at 9:30 a.m. to Edgard, La., for funeral services at new St. Peter Baptist church, Rev. J.J. Harper officiating assisted by Rev. C.J. Allen. </w:t>
      </w:r>
      <w:r w:rsidR="007E5CBA">
        <w:rPr>
          <w:rFonts w:cstheme="minorHAnsi"/>
          <w:sz w:val="24"/>
          <w:szCs w:val="24"/>
        </w:rPr>
        <w:t xml:space="preserve"> </w:t>
      </w:r>
      <w:proofErr w:type="gramStart"/>
      <w:r w:rsidRPr="007E5CBA">
        <w:rPr>
          <w:rFonts w:cstheme="minorHAnsi"/>
          <w:sz w:val="24"/>
          <w:szCs w:val="24"/>
        </w:rPr>
        <w:t>Interment in Young’s cemetery.</w:t>
      </w:r>
      <w:proofErr w:type="gramEnd"/>
      <w:r w:rsidR="007E5CBA" w:rsidRPr="007E5CBA">
        <w:rPr>
          <w:rFonts w:cstheme="minorHAnsi"/>
          <w:sz w:val="24"/>
          <w:szCs w:val="24"/>
        </w:rPr>
        <w:t xml:space="preserve">  </w:t>
      </w:r>
      <w:proofErr w:type="gramStart"/>
      <w:r w:rsidRPr="007E5CBA">
        <w:rPr>
          <w:rFonts w:cstheme="minorHAnsi"/>
          <w:sz w:val="24"/>
          <w:szCs w:val="24"/>
        </w:rPr>
        <w:t xml:space="preserve">Alexander and </w:t>
      </w:r>
      <w:proofErr w:type="spellStart"/>
      <w:r w:rsidRPr="007E5CBA">
        <w:rPr>
          <w:rFonts w:cstheme="minorHAnsi"/>
          <w:sz w:val="24"/>
          <w:szCs w:val="24"/>
        </w:rPr>
        <w:t>Elum</w:t>
      </w:r>
      <w:proofErr w:type="spellEnd"/>
      <w:r w:rsidRPr="007E5CBA">
        <w:rPr>
          <w:rFonts w:cstheme="minorHAnsi"/>
          <w:sz w:val="24"/>
          <w:szCs w:val="24"/>
        </w:rPr>
        <w:t xml:space="preserve"> Undertaking company, Inc., in charge.</w:t>
      </w:r>
      <w:proofErr w:type="gramEnd"/>
    </w:p>
    <w:p w:rsidR="003A480F" w:rsidRPr="00CF6BF7" w:rsidRDefault="007E5CBA" w:rsidP="00CF6BF7">
      <w:pPr>
        <w:rPr>
          <w:rFonts w:ascii="Book Antiqua" w:hAnsi="Book Antiqua"/>
          <w:sz w:val="30"/>
          <w:szCs w:val="30"/>
        </w:rPr>
      </w:pPr>
      <w:r w:rsidRPr="007E5CBA">
        <w:rPr>
          <w:rFonts w:cstheme="minorHAnsi"/>
          <w:b/>
          <w:sz w:val="24"/>
          <w:szCs w:val="24"/>
        </w:rPr>
        <w:t>The Times-Picayune (New Orleans, Louisiana) Friday, May 1, 1959, Page 2</w:t>
      </w:r>
      <w:r w:rsidR="00CF6BF7" w:rsidRPr="00CF6BF7">
        <w:rPr>
          <w:rFonts w:ascii="Book Antiqua" w:hAnsi="Book Antiqua"/>
          <w:sz w:val="30"/>
          <w:szCs w:val="30"/>
        </w:rPr>
        <w:t> </w:t>
      </w:r>
    </w:p>
    <w:sectPr w:rsidR="003A480F" w:rsidRPr="00CF6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1FB"/>
    <w:multiLevelType w:val="hybridMultilevel"/>
    <w:tmpl w:val="1040B366"/>
    <w:lvl w:ilvl="0" w:tplc="D0E0C5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6183A"/>
    <w:multiLevelType w:val="hybridMultilevel"/>
    <w:tmpl w:val="E6B20094"/>
    <w:lvl w:ilvl="0" w:tplc="E662C0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0"/>
    <w:rsid w:val="000D44E9"/>
    <w:rsid w:val="001160DB"/>
    <w:rsid w:val="00170F9F"/>
    <w:rsid w:val="00174EF6"/>
    <w:rsid w:val="001E5E6E"/>
    <w:rsid w:val="00267E83"/>
    <w:rsid w:val="002C643A"/>
    <w:rsid w:val="002E0450"/>
    <w:rsid w:val="003849D9"/>
    <w:rsid w:val="003A480F"/>
    <w:rsid w:val="00481D40"/>
    <w:rsid w:val="004C4886"/>
    <w:rsid w:val="005B5A53"/>
    <w:rsid w:val="005F4559"/>
    <w:rsid w:val="00635024"/>
    <w:rsid w:val="006A79D3"/>
    <w:rsid w:val="006B4C73"/>
    <w:rsid w:val="006D11FB"/>
    <w:rsid w:val="007E5CBA"/>
    <w:rsid w:val="007E7C52"/>
    <w:rsid w:val="00805FFD"/>
    <w:rsid w:val="008356F2"/>
    <w:rsid w:val="00844AA8"/>
    <w:rsid w:val="0086322B"/>
    <w:rsid w:val="00885643"/>
    <w:rsid w:val="008B27C0"/>
    <w:rsid w:val="008D4408"/>
    <w:rsid w:val="008E4260"/>
    <w:rsid w:val="009404AF"/>
    <w:rsid w:val="009D308C"/>
    <w:rsid w:val="00A43C6A"/>
    <w:rsid w:val="00B117C8"/>
    <w:rsid w:val="00B45B4D"/>
    <w:rsid w:val="00B45C41"/>
    <w:rsid w:val="00B55454"/>
    <w:rsid w:val="00B96D77"/>
    <w:rsid w:val="00BA52B7"/>
    <w:rsid w:val="00BC6400"/>
    <w:rsid w:val="00BD11A4"/>
    <w:rsid w:val="00C06E7F"/>
    <w:rsid w:val="00C3761F"/>
    <w:rsid w:val="00C72A0F"/>
    <w:rsid w:val="00C839B8"/>
    <w:rsid w:val="00C95CB0"/>
    <w:rsid w:val="00CF6BF7"/>
    <w:rsid w:val="00D16A38"/>
    <w:rsid w:val="00D63FD9"/>
    <w:rsid w:val="00DB097C"/>
    <w:rsid w:val="00E16677"/>
    <w:rsid w:val="00EB1016"/>
    <w:rsid w:val="00F05F77"/>
    <w:rsid w:val="00F108B3"/>
    <w:rsid w:val="00F119AD"/>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7E5C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BA"/>
    <w:rPr>
      <w:rFonts w:ascii="Tahoma" w:hAnsi="Tahoma" w:cs="Tahoma"/>
      <w:sz w:val="16"/>
      <w:szCs w:val="16"/>
    </w:rPr>
  </w:style>
  <w:style w:type="paragraph" w:styleId="ListParagraph">
    <w:name w:val="List Paragraph"/>
    <w:basedOn w:val="Normal"/>
    <w:uiPriority w:val="34"/>
    <w:qFormat/>
    <w:rsid w:val="007E5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7E5C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BA"/>
    <w:rPr>
      <w:rFonts w:ascii="Tahoma" w:hAnsi="Tahoma" w:cs="Tahoma"/>
      <w:sz w:val="16"/>
      <w:szCs w:val="16"/>
    </w:rPr>
  </w:style>
  <w:style w:type="paragraph" w:styleId="ListParagraph">
    <w:name w:val="List Paragraph"/>
    <w:basedOn w:val="Normal"/>
    <w:uiPriority w:val="34"/>
    <w:qFormat/>
    <w:rsid w:val="007E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97">
      <w:bodyDiv w:val="1"/>
      <w:marLeft w:val="0"/>
      <w:marRight w:val="0"/>
      <w:marTop w:val="0"/>
      <w:marBottom w:val="0"/>
      <w:divBdr>
        <w:top w:val="none" w:sz="0" w:space="0" w:color="auto"/>
        <w:left w:val="none" w:sz="0" w:space="0" w:color="auto"/>
        <w:bottom w:val="none" w:sz="0" w:space="0" w:color="auto"/>
        <w:right w:val="none" w:sz="0" w:space="0" w:color="auto"/>
      </w:divBdr>
    </w:div>
    <w:div w:id="137191025">
      <w:bodyDiv w:val="1"/>
      <w:marLeft w:val="0"/>
      <w:marRight w:val="0"/>
      <w:marTop w:val="0"/>
      <w:marBottom w:val="0"/>
      <w:divBdr>
        <w:top w:val="none" w:sz="0" w:space="0" w:color="auto"/>
        <w:left w:val="none" w:sz="0" w:space="0" w:color="auto"/>
        <w:bottom w:val="none" w:sz="0" w:space="0" w:color="auto"/>
        <w:right w:val="none" w:sz="0" w:space="0" w:color="auto"/>
      </w:divBdr>
    </w:div>
    <w:div w:id="871957104">
      <w:bodyDiv w:val="1"/>
      <w:marLeft w:val="0"/>
      <w:marRight w:val="0"/>
      <w:marTop w:val="0"/>
      <w:marBottom w:val="0"/>
      <w:divBdr>
        <w:top w:val="none" w:sz="0" w:space="0" w:color="auto"/>
        <w:left w:val="none" w:sz="0" w:space="0" w:color="auto"/>
        <w:bottom w:val="none" w:sz="0" w:space="0" w:color="auto"/>
        <w:right w:val="none" w:sz="0" w:space="0" w:color="auto"/>
      </w:divBdr>
    </w:div>
    <w:div w:id="901907056">
      <w:bodyDiv w:val="1"/>
      <w:marLeft w:val="0"/>
      <w:marRight w:val="0"/>
      <w:marTop w:val="0"/>
      <w:marBottom w:val="0"/>
      <w:divBdr>
        <w:top w:val="none" w:sz="0" w:space="0" w:color="auto"/>
        <w:left w:val="none" w:sz="0" w:space="0" w:color="auto"/>
        <w:bottom w:val="none" w:sz="0" w:space="0" w:color="auto"/>
        <w:right w:val="none" w:sz="0" w:space="0" w:color="auto"/>
      </w:divBdr>
    </w:div>
    <w:div w:id="1374690073">
      <w:bodyDiv w:val="1"/>
      <w:marLeft w:val="0"/>
      <w:marRight w:val="0"/>
      <w:marTop w:val="0"/>
      <w:marBottom w:val="0"/>
      <w:divBdr>
        <w:top w:val="none" w:sz="0" w:space="0" w:color="auto"/>
        <w:left w:val="none" w:sz="0" w:space="0" w:color="auto"/>
        <w:bottom w:val="none" w:sz="0" w:space="0" w:color="auto"/>
        <w:right w:val="none" w:sz="0" w:space="0" w:color="auto"/>
      </w:divBdr>
    </w:div>
    <w:div w:id="1572934194">
      <w:bodyDiv w:val="1"/>
      <w:marLeft w:val="0"/>
      <w:marRight w:val="0"/>
      <w:marTop w:val="0"/>
      <w:marBottom w:val="0"/>
      <w:divBdr>
        <w:top w:val="none" w:sz="0" w:space="0" w:color="auto"/>
        <w:left w:val="none" w:sz="0" w:space="0" w:color="auto"/>
        <w:bottom w:val="none" w:sz="0" w:space="0" w:color="auto"/>
        <w:right w:val="none" w:sz="0" w:space="0" w:color="auto"/>
      </w:divBdr>
    </w:div>
    <w:div w:id="1905026801">
      <w:bodyDiv w:val="1"/>
      <w:marLeft w:val="0"/>
      <w:marRight w:val="0"/>
      <w:marTop w:val="0"/>
      <w:marBottom w:val="0"/>
      <w:divBdr>
        <w:top w:val="none" w:sz="0" w:space="0" w:color="auto"/>
        <w:left w:val="none" w:sz="0" w:space="0" w:color="auto"/>
        <w:bottom w:val="none" w:sz="0" w:space="0" w:color="auto"/>
        <w:right w:val="none" w:sz="0" w:space="0" w:color="auto"/>
      </w:divBdr>
      <w:divsChild>
        <w:div w:id="5319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4</cp:revision>
  <dcterms:created xsi:type="dcterms:W3CDTF">2018-03-13T23:53:00Z</dcterms:created>
  <dcterms:modified xsi:type="dcterms:W3CDTF">2018-05-14T01:48:00Z</dcterms:modified>
</cp:coreProperties>
</file>